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9D" w:rsidRDefault="002B519D" w:rsidP="003A6741">
      <w:pPr>
        <w:spacing w:line="520" w:lineRule="exact"/>
        <w:jc w:val="center"/>
        <w:rPr>
          <w:rFonts w:ascii="仿宋_GB2312" w:eastAsia="仿宋_GB2312" w:hAnsi="宋体"/>
          <w:sz w:val="32"/>
        </w:rPr>
      </w:pPr>
    </w:p>
    <w:p w:rsidR="002B519D" w:rsidRDefault="002B519D" w:rsidP="003A6741">
      <w:pPr>
        <w:spacing w:line="520" w:lineRule="exact"/>
        <w:jc w:val="center"/>
        <w:rPr>
          <w:rFonts w:ascii="仿宋_GB2312" w:eastAsia="仿宋_GB2312" w:hAnsi="宋体"/>
          <w:sz w:val="32"/>
        </w:rPr>
      </w:pPr>
    </w:p>
    <w:p w:rsidR="002B519D" w:rsidRDefault="002B519D" w:rsidP="003A6741">
      <w:pPr>
        <w:spacing w:line="520" w:lineRule="exact"/>
        <w:jc w:val="center"/>
        <w:rPr>
          <w:rFonts w:ascii="仿宋_GB2312" w:eastAsia="仿宋_GB2312" w:hAnsi="宋体"/>
          <w:sz w:val="32"/>
        </w:rPr>
      </w:pPr>
    </w:p>
    <w:p w:rsidR="002B519D" w:rsidRDefault="002B519D" w:rsidP="003A6741">
      <w:pPr>
        <w:spacing w:line="540" w:lineRule="exact"/>
        <w:jc w:val="center"/>
        <w:rPr>
          <w:rFonts w:ascii="仿宋_GB2312" w:eastAsia="仿宋_GB2312" w:hAnsi="宋体"/>
          <w:sz w:val="32"/>
        </w:rPr>
      </w:pPr>
    </w:p>
    <w:p w:rsidR="002B519D" w:rsidRDefault="002B519D" w:rsidP="003A6741">
      <w:pPr>
        <w:spacing w:line="550" w:lineRule="exact"/>
        <w:jc w:val="center"/>
        <w:rPr>
          <w:rFonts w:ascii="仿宋_GB2312" w:eastAsia="仿宋_GB2312" w:hAnsi="宋体"/>
          <w:sz w:val="32"/>
        </w:rPr>
      </w:pPr>
    </w:p>
    <w:p w:rsidR="002B519D" w:rsidRDefault="002B519D" w:rsidP="003A6741">
      <w:pPr>
        <w:spacing w:line="520" w:lineRule="exact"/>
        <w:jc w:val="center"/>
        <w:rPr>
          <w:rFonts w:ascii="仿宋_GB2312" w:eastAsia="仿宋_GB2312" w:hAnsi="宋体"/>
          <w:sz w:val="32"/>
        </w:rPr>
      </w:pPr>
    </w:p>
    <w:p w:rsidR="002B519D" w:rsidRDefault="002B519D" w:rsidP="0044406D">
      <w:pPr>
        <w:jc w:val="center"/>
        <w:rPr>
          <w:rFonts w:ascii="仿宋_GB2312" w:eastAsia="仿宋_GB2312" w:cs="仿宋_GB2312"/>
          <w:sz w:val="32"/>
          <w:szCs w:val="32"/>
        </w:rPr>
      </w:pPr>
      <w:r w:rsidRPr="00632D88">
        <w:rPr>
          <w:rFonts w:ascii="仿宋_GB2312" w:eastAsia="仿宋_GB2312" w:cs="仿宋_GB2312" w:hint="eastAsia"/>
          <w:sz w:val="32"/>
          <w:szCs w:val="32"/>
        </w:rPr>
        <w:t>长春工大</w:t>
      </w:r>
      <w:r>
        <w:rPr>
          <w:rFonts w:ascii="仿宋_GB2312" w:eastAsia="仿宋_GB2312" w:cs="仿宋_GB2312" w:hint="eastAsia"/>
          <w:sz w:val="32"/>
          <w:szCs w:val="32"/>
        </w:rPr>
        <w:t>教</w:t>
      </w:r>
      <w:r w:rsidRPr="00632D88">
        <w:rPr>
          <w:rFonts w:ascii="仿宋_GB2312" w:eastAsia="仿宋_GB2312" w:cs="仿宋_GB2312" w:hint="eastAsia"/>
          <w:sz w:val="32"/>
          <w:szCs w:val="32"/>
        </w:rPr>
        <w:t>字〔</w:t>
      </w:r>
      <w:r>
        <w:rPr>
          <w:rFonts w:ascii="仿宋_GB2312" w:eastAsia="仿宋_GB2312" w:cs="仿宋_GB2312"/>
          <w:sz w:val="32"/>
          <w:szCs w:val="32"/>
        </w:rPr>
        <w:t>2019</w:t>
      </w:r>
      <w:r w:rsidRPr="00632D88">
        <w:rPr>
          <w:rFonts w:ascii="仿宋_GB2312" w:eastAsia="仿宋_GB2312" w:cs="仿宋_GB2312" w:hint="eastAsia"/>
          <w:sz w:val="32"/>
          <w:szCs w:val="32"/>
        </w:rPr>
        <w:t>〕</w:t>
      </w:r>
      <w:r>
        <w:rPr>
          <w:rFonts w:ascii="仿宋_GB2312" w:eastAsia="仿宋_GB2312" w:cs="仿宋_GB2312"/>
          <w:sz w:val="32"/>
          <w:szCs w:val="32"/>
        </w:rPr>
        <w:t>10</w:t>
      </w:r>
      <w:r w:rsidRPr="00632D88">
        <w:rPr>
          <w:rFonts w:ascii="仿宋_GB2312" w:eastAsia="仿宋_GB2312" w:cs="仿宋_GB2312" w:hint="eastAsia"/>
          <w:sz w:val="32"/>
          <w:szCs w:val="32"/>
        </w:rPr>
        <w:t>号</w:t>
      </w:r>
    </w:p>
    <w:p w:rsidR="002B519D" w:rsidRDefault="002B519D" w:rsidP="00A57909">
      <w:pPr>
        <w:spacing w:line="1000" w:lineRule="exact"/>
        <w:jc w:val="center"/>
        <w:rPr>
          <w:rFonts w:ascii="仿宋_GB2312" w:eastAsia="仿宋_GB2312" w:cs="仿宋_GB2312"/>
          <w:sz w:val="32"/>
          <w:szCs w:val="32"/>
        </w:rPr>
      </w:pPr>
    </w:p>
    <w:p w:rsidR="002B519D" w:rsidRDefault="002B519D" w:rsidP="00A57909">
      <w:pPr>
        <w:widowControl/>
        <w:spacing w:line="740" w:lineRule="exact"/>
        <w:jc w:val="center"/>
        <w:rPr>
          <w:rFonts w:ascii="方正小标宋简体" w:eastAsia="方正小标宋简体" w:hAnsi="黑体" w:cs="宋体"/>
          <w:color w:val="000000"/>
          <w:kern w:val="0"/>
          <w:sz w:val="44"/>
          <w:szCs w:val="44"/>
        </w:rPr>
      </w:pPr>
      <w:r w:rsidRPr="000C71B0">
        <w:rPr>
          <w:rFonts w:ascii="方正小标宋简体" w:eastAsia="方正小标宋简体" w:hAnsi="黑体" w:cs="宋体" w:hint="eastAsia"/>
          <w:color w:val="000000"/>
          <w:kern w:val="0"/>
          <w:sz w:val="44"/>
          <w:szCs w:val="44"/>
        </w:rPr>
        <w:t>关于印发《长春工业大学</w:t>
      </w:r>
      <w:r>
        <w:rPr>
          <w:rFonts w:ascii="方正小标宋简体" w:eastAsia="方正小标宋简体" w:hAnsi="黑体" w:cs="宋体" w:hint="eastAsia"/>
          <w:color w:val="000000"/>
          <w:kern w:val="0"/>
          <w:sz w:val="44"/>
          <w:szCs w:val="44"/>
        </w:rPr>
        <w:t>教学优秀教师奖</w:t>
      </w:r>
    </w:p>
    <w:p w:rsidR="002B519D" w:rsidRPr="000C71B0" w:rsidRDefault="002B519D" w:rsidP="00A57909">
      <w:pPr>
        <w:widowControl/>
        <w:spacing w:line="740" w:lineRule="exact"/>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评选办法</w:t>
      </w:r>
      <w:r w:rsidRPr="000C71B0">
        <w:rPr>
          <w:rFonts w:ascii="方正小标宋简体" w:eastAsia="方正小标宋简体" w:hAnsi="黑体" w:cs="宋体" w:hint="eastAsia"/>
          <w:color w:val="000000"/>
          <w:kern w:val="0"/>
          <w:sz w:val="44"/>
          <w:szCs w:val="44"/>
        </w:rPr>
        <w:t>（</w:t>
      </w:r>
      <w:r>
        <w:rPr>
          <w:rFonts w:ascii="方正小标宋简体" w:eastAsia="方正小标宋简体" w:hAnsi="黑体" w:cs="宋体"/>
          <w:color w:val="000000"/>
          <w:kern w:val="0"/>
          <w:sz w:val="44"/>
          <w:szCs w:val="44"/>
        </w:rPr>
        <w:t>2019</w:t>
      </w:r>
      <w:r w:rsidRPr="000C71B0">
        <w:rPr>
          <w:rFonts w:ascii="方正小标宋简体" w:eastAsia="方正小标宋简体" w:hAnsi="黑体" w:cs="宋体" w:hint="eastAsia"/>
          <w:color w:val="000000"/>
          <w:kern w:val="0"/>
          <w:sz w:val="44"/>
          <w:szCs w:val="44"/>
        </w:rPr>
        <w:t>年修订</w:t>
      </w:r>
      <w:r>
        <w:rPr>
          <w:rFonts w:ascii="方正小标宋简体" w:eastAsia="方正小标宋简体" w:hAnsi="黑体" w:cs="宋体" w:hint="eastAsia"/>
          <w:color w:val="000000"/>
          <w:kern w:val="0"/>
          <w:sz w:val="44"/>
          <w:szCs w:val="44"/>
        </w:rPr>
        <w:t>版</w:t>
      </w:r>
      <w:r w:rsidRPr="000C71B0">
        <w:rPr>
          <w:rFonts w:ascii="方正小标宋简体" w:eastAsia="方正小标宋简体" w:hAnsi="黑体" w:cs="宋体" w:hint="eastAsia"/>
          <w:color w:val="000000"/>
          <w:kern w:val="0"/>
          <w:sz w:val="44"/>
          <w:szCs w:val="44"/>
        </w:rPr>
        <w:t>）》的通知</w:t>
      </w:r>
    </w:p>
    <w:p w:rsidR="002B519D" w:rsidRDefault="002B519D" w:rsidP="00A57909">
      <w:pPr>
        <w:spacing w:line="560" w:lineRule="exact"/>
        <w:rPr>
          <w:rFonts w:ascii="楷体_GB2312" w:eastAsia="楷体_GB2312" w:hAnsi="仿宋"/>
          <w:sz w:val="32"/>
          <w:szCs w:val="32"/>
        </w:rPr>
      </w:pPr>
    </w:p>
    <w:p w:rsidR="002B519D" w:rsidRPr="000C71B0" w:rsidRDefault="002B519D" w:rsidP="00A57909">
      <w:pPr>
        <w:spacing w:line="560" w:lineRule="exact"/>
        <w:rPr>
          <w:rFonts w:ascii="楷体_GB2312" w:eastAsia="楷体_GB2312" w:hAnsi="仿宋"/>
          <w:sz w:val="32"/>
          <w:szCs w:val="32"/>
        </w:rPr>
      </w:pPr>
      <w:r w:rsidRPr="000C71B0">
        <w:rPr>
          <w:rFonts w:ascii="楷体_GB2312" w:eastAsia="楷体_GB2312" w:hAnsi="仿宋" w:hint="eastAsia"/>
          <w:sz w:val="32"/>
          <w:szCs w:val="32"/>
        </w:rPr>
        <w:t>各有关部门、各教学单位：</w:t>
      </w:r>
    </w:p>
    <w:p w:rsidR="002B519D" w:rsidRPr="000C71B0" w:rsidRDefault="002B519D" w:rsidP="00A57909">
      <w:pPr>
        <w:spacing w:line="560" w:lineRule="exact"/>
        <w:ind w:firstLineChars="200" w:firstLine="640"/>
        <w:rPr>
          <w:rFonts w:ascii="楷体_GB2312" w:eastAsia="楷体_GB2312" w:hAnsi="仿宋"/>
          <w:sz w:val="32"/>
          <w:szCs w:val="32"/>
        </w:rPr>
      </w:pPr>
      <w:r w:rsidRPr="000C71B0">
        <w:rPr>
          <w:rFonts w:ascii="楷体_GB2312" w:eastAsia="楷体_GB2312" w:hAnsi="仿宋" w:hint="eastAsia"/>
          <w:sz w:val="32"/>
          <w:szCs w:val="32"/>
        </w:rPr>
        <w:t>经学校研究通过，现将《长春工业大学</w:t>
      </w:r>
      <w:r>
        <w:rPr>
          <w:rFonts w:ascii="楷体_GB2312" w:eastAsia="楷体_GB2312" w:hAnsi="仿宋" w:hint="eastAsia"/>
          <w:sz w:val="32"/>
          <w:szCs w:val="32"/>
        </w:rPr>
        <w:t>教学优秀教师奖评选办法</w:t>
      </w:r>
      <w:r w:rsidRPr="000C71B0">
        <w:rPr>
          <w:rFonts w:ascii="楷体_GB2312" w:eastAsia="楷体_GB2312" w:hAnsi="仿宋" w:hint="eastAsia"/>
          <w:sz w:val="32"/>
          <w:szCs w:val="32"/>
        </w:rPr>
        <w:t>（</w:t>
      </w:r>
      <w:r>
        <w:rPr>
          <w:rFonts w:ascii="楷体_GB2312" w:eastAsia="楷体_GB2312" w:hAnsi="仿宋"/>
          <w:sz w:val="32"/>
          <w:szCs w:val="32"/>
        </w:rPr>
        <w:t>2019</w:t>
      </w:r>
      <w:r w:rsidRPr="000C71B0">
        <w:rPr>
          <w:rFonts w:ascii="楷体_GB2312" w:eastAsia="楷体_GB2312" w:hAnsi="仿宋" w:hint="eastAsia"/>
          <w:sz w:val="32"/>
          <w:szCs w:val="32"/>
        </w:rPr>
        <w:t>年修订</w:t>
      </w:r>
      <w:r>
        <w:rPr>
          <w:rFonts w:ascii="楷体_GB2312" w:eastAsia="楷体_GB2312" w:hAnsi="仿宋" w:hint="eastAsia"/>
          <w:sz w:val="32"/>
          <w:szCs w:val="32"/>
        </w:rPr>
        <w:t>版</w:t>
      </w:r>
      <w:r w:rsidRPr="000C71B0">
        <w:rPr>
          <w:rFonts w:ascii="楷体_GB2312" w:eastAsia="楷体_GB2312" w:hAnsi="仿宋" w:hint="eastAsia"/>
          <w:sz w:val="32"/>
          <w:szCs w:val="32"/>
        </w:rPr>
        <w:t>）》印发给你们，请遵照执行。</w:t>
      </w:r>
    </w:p>
    <w:p w:rsidR="002B519D" w:rsidRPr="00B66106" w:rsidRDefault="002B519D" w:rsidP="00A57909">
      <w:pPr>
        <w:spacing w:line="560" w:lineRule="exact"/>
        <w:rPr>
          <w:rFonts w:ascii="楷体_GB2312" w:eastAsia="楷体_GB2312" w:hAnsi="仿宋"/>
          <w:sz w:val="32"/>
          <w:szCs w:val="32"/>
        </w:rPr>
      </w:pPr>
    </w:p>
    <w:p w:rsidR="002B519D" w:rsidRDefault="002B519D" w:rsidP="00A57909">
      <w:pPr>
        <w:spacing w:line="560" w:lineRule="exact"/>
        <w:rPr>
          <w:rFonts w:ascii="楷体_GB2312" w:eastAsia="楷体_GB2312" w:hAnsi="仿宋"/>
          <w:sz w:val="32"/>
          <w:szCs w:val="32"/>
        </w:rPr>
      </w:pPr>
    </w:p>
    <w:p w:rsidR="002B519D" w:rsidRPr="00B66106" w:rsidRDefault="002B519D" w:rsidP="00A57909">
      <w:pPr>
        <w:spacing w:line="560" w:lineRule="exact"/>
        <w:rPr>
          <w:rFonts w:ascii="楷体_GB2312" w:eastAsia="楷体_GB2312" w:hAnsi="仿宋"/>
          <w:sz w:val="32"/>
          <w:szCs w:val="32"/>
        </w:rPr>
      </w:pPr>
    </w:p>
    <w:p w:rsidR="002B519D" w:rsidRPr="00B66106" w:rsidRDefault="002B519D" w:rsidP="00A57909">
      <w:pPr>
        <w:spacing w:line="560" w:lineRule="exact"/>
        <w:rPr>
          <w:rFonts w:ascii="楷体_GB2312" w:eastAsia="楷体_GB2312" w:hAnsi="仿宋"/>
          <w:sz w:val="32"/>
          <w:szCs w:val="32"/>
        </w:rPr>
      </w:pPr>
      <w:r w:rsidRPr="00B66106">
        <w:rPr>
          <w:rFonts w:ascii="楷体_GB2312" w:eastAsia="楷体_GB2312" w:hAnsi="仿宋"/>
          <w:sz w:val="32"/>
          <w:szCs w:val="32"/>
        </w:rPr>
        <w:t xml:space="preserve">      </w:t>
      </w:r>
      <w:r>
        <w:rPr>
          <w:rFonts w:ascii="楷体_GB2312" w:eastAsia="楷体_GB2312" w:hAnsi="仿宋"/>
          <w:sz w:val="32"/>
          <w:szCs w:val="32"/>
        </w:rPr>
        <w:t xml:space="preserve">                               </w:t>
      </w:r>
      <w:r w:rsidRPr="00B66106">
        <w:rPr>
          <w:rFonts w:ascii="楷体_GB2312" w:eastAsia="楷体_GB2312" w:hAnsi="仿宋" w:hint="eastAsia"/>
          <w:sz w:val="32"/>
          <w:szCs w:val="32"/>
        </w:rPr>
        <w:t>长春工业大学</w:t>
      </w:r>
    </w:p>
    <w:p w:rsidR="002B519D" w:rsidRPr="00B66106" w:rsidRDefault="002B519D" w:rsidP="00A57909">
      <w:pPr>
        <w:spacing w:line="560" w:lineRule="exact"/>
        <w:rPr>
          <w:rFonts w:ascii="楷体_GB2312" w:eastAsia="楷体_GB2312" w:hAnsi="仿宋"/>
          <w:sz w:val="32"/>
          <w:szCs w:val="32"/>
        </w:rPr>
      </w:pPr>
      <w:r w:rsidRPr="00B66106">
        <w:rPr>
          <w:rFonts w:ascii="楷体_GB2312" w:eastAsia="楷体_GB2312" w:hAnsi="仿宋"/>
          <w:sz w:val="32"/>
          <w:szCs w:val="32"/>
        </w:rPr>
        <w:t xml:space="preserve">                                    201</w:t>
      </w:r>
      <w:r>
        <w:rPr>
          <w:rFonts w:ascii="楷体_GB2312" w:eastAsia="楷体_GB2312" w:hAnsi="仿宋"/>
          <w:sz w:val="32"/>
          <w:szCs w:val="32"/>
        </w:rPr>
        <w:t>9</w:t>
      </w:r>
      <w:r w:rsidRPr="00B66106">
        <w:rPr>
          <w:rFonts w:ascii="楷体_GB2312" w:eastAsia="楷体_GB2312" w:hAnsi="仿宋" w:hint="eastAsia"/>
          <w:sz w:val="32"/>
          <w:szCs w:val="32"/>
        </w:rPr>
        <w:t>年</w:t>
      </w:r>
      <w:r>
        <w:rPr>
          <w:rFonts w:ascii="楷体_GB2312" w:eastAsia="楷体_GB2312" w:hAnsi="仿宋"/>
          <w:sz w:val="32"/>
          <w:szCs w:val="32"/>
        </w:rPr>
        <w:t>5</w:t>
      </w:r>
      <w:r w:rsidRPr="00B66106">
        <w:rPr>
          <w:rFonts w:ascii="楷体_GB2312" w:eastAsia="楷体_GB2312" w:hAnsi="仿宋" w:hint="eastAsia"/>
          <w:sz w:val="32"/>
          <w:szCs w:val="32"/>
        </w:rPr>
        <w:t>月</w:t>
      </w:r>
      <w:r>
        <w:rPr>
          <w:rFonts w:ascii="楷体_GB2312" w:eastAsia="楷体_GB2312" w:hAnsi="仿宋"/>
          <w:sz w:val="32"/>
          <w:szCs w:val="32"/>
        </w:rPr>
        <w:t>7</w:t>
      </w:r>
      <w:r w:rsidRPr="00B66106">
        <w:rPr>
          <w:rFonts w:ascii="楷体_GB2312" w:eastAsia="楷体_GB2312" w:hAnsi="仿宋" w:hint="eastAsia"/>
          <w:sz w:val="32"/>
          <w:szCs w:val="32"/>
        </w:rPr>
        <w:t>日</w:t>
      </w:r>
    </w:p>
    <w:p w:rsidR="002B519D" w:rsidRDefault="002B519D" w:rsidP="006443AD">
      <w:pPr>
        <w:widowControl/>
        <w:spacing w:line="540" w:lineRule="exact"/>
        <w:ind w:firstLineChars="200" w:firstLine="640"/>
        <w:rPr>
          <w:rFonts w:ascii="仿宋_GB2312" w:eastAsia="仿宋_GB2312" w:hAnsi="仿宋" w:cs="宋体"/>
          <w:color w:val="333333"/>
          <w:kern w:val="0"/>
          <w:sz w:val="32"/>
          <w:szCs w:val="32"/>
        </w:rPr>
      </w:pPr>
    </w:p>
    <w:p w:rsidR="002B519D" w:rsidRDefault="002B519D" w:rsidP="006443AD">
      <w:pPr>
        <w:widowControl/>
        <w:spacing w:line="540" w:lineRule="exact"/>
        <w:ind w:firstLineChars="200" w:firstLine="640"/>
        <w:rPr>
          <w:rFonts w:ascii="仿宋_GB2312" w:eastAsia="仿宋_GB2312" w:hAnsi="仿宋" w:cs="宋体"/>
          <w:color w:val="333333"/>
          <w:kern w:val="0"/>
          <w:sz w:val="32"/>
          <w:szCs w:val="32"/>
        </w:rPr>
      </w:pPr>
    </w:p>
    <w:p w:rsidR="002B519D" w:rsidRPr="000C71B0" w:rsidRDefault="002B519D" w:rsidP="006443AD">
      <w:pPr>
        <w:widowControl/>
        <w:spacing w:line="740" w:lineRule="exact"/>
        <w:jc w:val="center"/>
        <w:rPr>
          <w:rFonts w:ascii="方正小标宋简体" w:eastAsia="方正小标宋简体" w:hAnsi="黑体" w:cs="宋体"/>
          <w:color w:val="000000"/>
          <w:kern w:val="0"/>
          <w:sz w:val="44"/>
          <w:szCs w:val="44"/>
        </w:rPr>
      </w:pPr>
      <w:bookmarkStart w:id="0" w:name="OLE_LINK1"/>
      <w:r w:rsidRPr="000C71B0">
        <w:rPr>
          <w:rFonts w:ascii="方正小标宋简体" w:eastAsia="方正小标宋简体" w:hAnsi="黑体" w:cs="宋体" w:hint="eastAsia"/>
          <w:color w:val="000000"/>
          <w:kern w:val="0"/>
          <w:sz w:val="44"/>
          <w:szCs w:val="44"/>
        </w:rPr>
        <w:lastRenderedPageBreak/>
        <w:t>长春工业大</w:t>
      </w:r>
      <w:r>
        <w:rPr>
          <w:rFonts w:ascii="方正小标宋简体" w:eastAsia="方正小标宋简体" w:hAnsi="黑体" w:cs="宋体" w:hint="eastAsia"/>
          <w:color w:val="000000"/>
          <w:kern w:val="0"/>
          <w:sz w:val="44"/>
          <w:szCs w:val="44"/>
        </w:rPr>
        <w:t>教学优秀教师奖评选办法</w:t>
      </w:r>
    </w:p>
    <w:bookmarkEnd w:id="0"/>
    <w:p w:rsidR="002B519D" w:rsidRPr="000C71B0" w:rsidRDefault="002B519D" w:rsidP="006443AD">
      <w:pPr>
        <w:widowControl/>
        <w:spacing w:line="740" w:lineRule="exact"/>
        <w:jc w:val="center"/>
        <w:rPr>
          <w:rFonts w:ascii="方正小标宋简体" w:eastAsia="方正小标宋简体" w:hAnsi="黑体" w:cs="宋体"/>
          <w:color w:val="000000"/>
          <w:kern w:val="0"/>
          <w:sz w:val="44"/>
          <w:szCs w:val="44"/>
        </w:rPr>
      </w:pPr>
      <w:r w:rsidRPr="000C71B0">
        <w:rPr>
          <w:rFonts w:ascii="方正小标宋简体" w:eastAsia="方正小标宋简体" w:hAnsi="黑体" w:cs="宋体" w:hint="eastAsia"/>
          <w:color w:val="000000"/>
          <w:kern w:val="0"/>
          <w:sz w:val="44"/>
          <w:szCs w:val="44"/>
        </w:rPr>
        <w:t>（</w:t>
      </w:r>
      <w:r>
        <w:rPr>
          <w:rFonts w:ascii="方正小标宋简体" w:eastAsia="方正小标宋简体" w:hAnsi="黑体" w:cs="宋体"/>
          <w:color w:val="000000"/>
          <w:kern w:val="0"/>
          <w:sz w:val="44"/>
          <w:szCs w:val="44"/>
        </w:rPr>
        <w:t>2019</w:t>
      </w:r>
      <w:r w:rsidRPr="000C71B0">
        <w:rPr>
          <w:rFonts w:ascii="方正小标宋简体" w:eastAsia="方正小标宋简体" w:hAnsi="黑体" w:cs="宋体" w:hint="eastAsia"/>
          <w:color w:val="000000"/>
          <w:kern w:val="0"/>
          <w:sz w:val="44"/>
          <w:szCs w:val="44"/>
        </w:rPr>
        <w:t>年修订</w:t>
      </w:r>
      <w:r>
        <w:rPr>
          <w:rFonts w:ascii="方正小标宋简体" w:eastAsia="方正小标宋简体" w:hAnsi="黑体" w:cs="宋体" w:hint="eastAsia"/>
          <w:color w:val="000000"/>
          <w:kern w:val="0"/>
          <w:sz w:val="44"/>
          <w:szCs w:val="44"/>
        </w:rPr>
        <w:t>版</w:t>
      </w:r>
      <w:r w:rsidRPr="000C71B0">
        <w:rPr>
          <w:rFonts w:ascii="方正小标宋简体" w:eastAsia="方正小标宋简体" w:hAnsi="黑体" w:cs="宋体" w:hint="eastAsia"/>
          <w:color w:val="000000"/>
          <w:kern w:val="0"/>
          <w:sz w:val="44"/>
          <w:szCs w:val="44"/>
        </w:rPr>
        <w:t>）</w:t>
      </w:r>
    </w:p>
    <w:p w:rsidR="002B519D" w:rsidRDefault="002B519D" w:rsidP="00A57909">
      <w:pPr>
        <w:widowControl/>
        <w:spacing w:line="550" w:lineRule="exact"/>
        <w:jc w:val="center"/>
        <w:rPr>
          <w:rFonts w:ascii="仿宋_GB2312" w:eastAsia="仿宋_GB2312" w:hAnsi="仿宋" w:cs="宋体"/>
          <w:color w:val="333333"/>
          <w:kern w:val="0"/>
          <w:sz w:val="32"/>
          <w:szCs w:val="32"/>
        </w:rPr>
      </w:pPr>
    </w:p>
    <w:p w:rsidR="002B519D" w:rsidRPr="001F597C" w:rsidRDefault="002B519D" w:rsidP="00A57909">
      <w:pPr>
        <w:autoSpaceDE w:val="0"/>
        <w:autoSpaceDN w:val="0"/>
        <w:adjustRightInd w:val="0"/>
        <w:spacing w:line="550" w:lineRule="exact"/>
        <w:ind w:firstLineChars="200" w:firstLine="640"/>
        <w:jc w:val="left"/>
        <w:rPr>
          <w:rFonts w:ascii="仿宋_GB2312" w:eastAsia="仿宋_GB2312"/>
          <w:kern w:val="0"/>
          <w:sz w:val="32"/>
          <w:szCs w:val="32"/>
        </w:rPr>
      </w:pPr>
      <w:r w:rsidRPr="001F597C">
        <w:rPr>
          <w:rFonts w:ascii="仿宋_GB2312" w:eastAsia="仿宋_GB2312" w:hAnsi="仿宋" w:hint="eastAsia"/>
          <w:sz w:val="32"/>
          <w:szCs w:val="32"/>
        </w:rPr>
        <w:t>为</w:t>
      </w:r>
      <w:r>
        <w:rPr>
          <w:rFonts w:ascii="仿宋_GB2312" w:eastAsia="仿宋_GB2312" w:hAnsi="仿宋" w:hint="eastAsia"/>
          <w:sz w:val="32"/>
          <w:szCs w:val="32"/>
        </w:rPr>
        <w:t>贯彻</w:t>
      </w:r>
      <w:r w:rsidRPr="001F597C">
        <w:rPr>
          <w:rFonts w:ascii="仿宋_GB2312" w:eastAsia="仿宋_GB2312" w:hAnsi="仿宋" w:hint="eastAsia"/>
          <w:sz w:val="32"/>
          <w:szCs w:val="32"/>
        </w:rPr>
        <w:t>落实</w:t>
      </w:r>
      <w:r>
        <w:rPr>
          <w:rFonts w:ascii="仿宋_GB2312" w:eastAsia="仿宋_GB2312" w:hAnsi="仿宋" w:hint="eastAsia"/>
          <w:sz w:val="32"/>
          <w:szCs w:val="32"/>
        </w:rPr>
        <w:t>全国教育大会精神，</w:t>
      </w:r>
      <w:r w:rsidRPr="001F597C">
        <w:rPr>
          <w:rFonts w:ascii="仿宋_GB2312" w:eastAsia="仿宋_GB2312" w:hint="eastAsia"/>
          <w:kern w:val="0"/>
          <w:sz w:val="32"/>
          <w:szCs w:val="32"/>
        </w:rPr>
        <w:t>进一步促进教学质量和人才培养质量的提高</w:t>
      </w:r>
      <w:r w:rsidR="00A57909">
        <w:rPr>
          <w:rFonts w:ascii="仿宋_GB2312" w:eastAsia="仿宋_GB2312" w:hint="eastAsia"/>
          <w:kern w:val="0"/>
          <w:sz w:val="32"/>
          <w:szCs w:val="32"/>
        </w:rPr>
        <w:t>，学校决定设立教学优秀教师奖，教学优秀教师奖包含“教学卓越奖”</w:t>
      </w:r>
      <w:r w:rsidRPr="001F597C">
        <w:rPr>
          <w:rFonts w:ascii="仿宋_GB2312" w:eastAsia="仿宋_GB2312" w:hint="eastAsia"/>
          <w:kern w:val="0"/>
          <w:sz w:val="32"/>
          <w:szCs w:val="32"/>
        </w:rPr>
        <w:t>“教学优秀奖”和“教学新星奖”。为保证教学优秀教师奖评选工作公平有序开展，</w:t>
      </w:r>
      <w:r>
        <w:rPr>
          <w:rFonts w:ascii="仿宋_GB2312" w:eastAsia="仿宋_GB2312" w:hint="eastAsia"/>
          <w:kern w:val="0"/>
          <w:sz w:val="32"/>
          <w:szCs w:val="32"/>
        </w:rPr>
        <w:t>更好发挥优秀教师的示范引领作用，</w:t>
      </w:r>
      <w:r w:rsidRPr="001F597C">
        <w:rPr>
          <w:rFonts w:ascii="仿宋_GB2312" w:eastAsia="仿宋_GB2312" w:hint="eastAsia"/>
          <w:kern w:val="0"/>
          <w:sz w:val="32"/>
          <w:szCs w:val="32"/>
        </w:rPr>
        <w:t>特制定本办法。</w:t>
      </w:r>
    </w:p>
    <w:p w:rsidR="002B519D" w:rsidRPr="00A7668D" w:rsidRDefault="002B519D" w:rsidP="00A57909">
      <w:pPr>
        <w:autoSpaceDE w:val="0"/>
        <w:autoSpaceDN w:val="0"/>
        <w:adjustRightInd w:val="0"/>
        <w:spacing w:line="550" w:lineRule="exact"/>
        <w:ind w:firstLineChars="200" w:firstLine="640"/>
        <w:jc w:val="left"/>
        <w:rPr>
          <w:rFonts w:ascii="黑体" w:eastAsia="黑体"/>
          <w:sz w:val="32"/>
          <w:szCs w:val="32"/>
        </w:rPr>
      </w:pPr>
      <w:r w:rsidRPr="00A7668D">
        <w:rPr>
          <w:rFonts w:ascii="黑体" w:eastAsia="黑体" w:hint="eastAsia"/>
          <w:sz w:val="32"/>
          <w:szCs w:val="32"/>
        </w:rPr>
        <w:t>一、评选原则</w:t>
      </w:r>
    </w:p>
    <w:p w:rsidR="002B519D" w:rsidRPr="001F597C" w:rsidRDefault="002B519D" w:rsidP="00A57909">
      <w:pPr>
        <w:autoSpaceDE w:val="0"/>
        <w:autoSpaceDN w:val="0"/>
        <w:adjustRightInd w:val="0"/>
        <w:spacing w:line="550" w:lineRule="exact"/>
        <w:ind w:firstLineChars="200" w:firstLine="640"/>
        <w:jc w:val="left"/>
        <w:rPr>
          <w:rFonts w:ascii="仿宋_GB2312" w:eastAsia="仿宋_GB2312"/>
          <w:sz w:val="32"/>
          <w:szCs w:val="32"/>
        </w:rPr>
      </w:pPr>
      <w:r w:rsidRPr="001F597C">
        <w:rPr>
          <w:rFonts w:ascii="仿宋_GB2312" w:eastAsia="仿宋_GB2312" w:hint="eastAsia"/>
          <w:sz w:val="32"/>
          <w:szCs w:val="32"/>
        </w:rPr>
        <w:t>（一）教学优秀教师奖主要奖励专注教学的一线教师（含实验系列），在校机关兼任行政职务的教师不参加本奖励的评选。</w:t>
      </w:r>
    </w:p>
    <w:p w:rsidR="002B519D" w:rsidRPr="001F597C" w:rsidRDefault="002B519D" w:rsidP="00A57909">
      <w:pPr>
        <w:autoSpaceDE w:val="0"/>
        <w:autoSpaceDN w:val="0"/>
        <w:adjustRightInd w:val="0"/>
        <w:spacing w:line="550" w:lineRule="exact"/>
        <w:ind w:firstLineChars="200" w:firstLine="640"/>
        <w:jc w:val="left"/>
        <w:rPr>
          <w:rFonts w:ascii="仿宋_GB2312" w:eastAsia="仿宋_GB2312"/>
          <w:sz w:val="32"/>
          <w:szCs w:val="32"/>
        </w:rPr>
      </w:pPr>
      <w:r w:rsidRPr="001F597C">
        <w:rPr>
          <w:rFonts w:ascii="仿宋_GB2312" w:eastAsia="仿宋_GB2312" w:hint="eastAsia"/>
          <w:sz w:val="32"/>
          <w:szCs w:val="32"/>
        </w:rPr>
        <w:t>（二）每一</w:t>
      </w:r>
      <w:r>
        <w:rPr>
          <w:rFonts w:ascii="仿宋_GB2312" w:eastAsia="仿宋_GB2312" w:hint="eastAsia"/>
          <w:sz w:val="32"/>
          <w:szCs w:val="32"/>
        </w:rPr>
        <w:t>层级</w:t>
      </w:r>
      <w:r w:rsidRPr="001F597C">
        <w:rPr>
          <w:rFonts w:ascii="仿宋_GB2312" w:eastAsia="仿宋_GB2312" w:hint="eastAsia"/>
          <w:sz w:val="32"/>
          <w:szCs w:val="32"/>
        </w:rPr>
        <w:t>奖</w:t>
      </w:r>
      <w:r>
        <w:rPr>
          <w:rFonts w:ascii="仿宋_GB2312" w:eastAsia="仿宋_GB2312" w:hint="eastAsia"/>
          <w:sz w:val="32"/>
          <w:szCs w:val="32"/>
        </w:rPr>
        <w:t>项</w:t>
      </w:r>
      <w:r w:rsidRPr="001F597C">
        <w:rPr>
          <w:rFonts w:ascii="仿宋_GB2312" w:eastAsia="仿宋_GB2312" w:hint="eastAsia"/>
          <w:sz w:val="32"/>
          <w:szCs w:val="32"/>
        </w:rPr>
        <w:t>严格按照评选条件进行评选，如未产生符合条件者或符合条件者名额不足，可空缺。</w:t>
      </w:r>
    </w:p>
    <w:p w:rsidR="002B519D" w:rsidRDefault="002B519D" w:rsidP="00A57909">
      <w:pPr>
        <w:autoSpaceDE w:val="0"/>
        <w:autoSpaceDN w:val="0"/>
        <w:adjustRightInd w:val="0"/>
        <w:spacing w:line="550" w:lineRule="exact"/>
        <w:ind w:firstLineChars="200" w:firstLine="640"/>
        <w:jc w:val="left"/>
        <w:rPr>
          <w:rFonts w:ascii="仿宋_GB2312" w:eastAsia="仿宋_GB2312"/>
          <w:sz w:val="32"/>
          <w:szCs w:val="32"/>
        </w:rPr>
      </w:pPr>
      <w:r w:rsidRPr="001F597C">
        <w:rPr>
          <w:rFonts w:ascii="仿宋_GB2312" w:eastAsia="仿宋_GB2312" w:hint="eastAsia"/>
          <w:sz w:val="32"/>
          <w:szCs w:val="32"/>
        </w:rPr>
        <w:t>（三）所有符合评选条件教师均可参加评选，评选过程公开，评选结果公示，接受投诉和复议。</w:t>
      </w:r>
    </w:p>
    <w:p w:rsidR="002B519D" w:rsidRPr="00090CE1" w:rsidRDefault="002B519D" w:rsidP="00A57909">
      <w:pPr>
        <w:autoSpaceDE w:val="0"/>
        <w:autoSpaceDN w:val="0"/>
        <w:adjustRightInd w:val="0"/>
        <w:spacing w:line="550" w:lineRule="exact"/>
        <w:ind w:firstLineChars="200" w:firstLine="640"/>
        <w:jc w:val="left"/>
        <w:rPr>
          <w:rFonts w:ascii="仿宋_GB2312" w:eastAsia="仿宋_GB2312"/>
          <w:sz w:val="32"/>
          <w:szCs w:val="32"/>
        </w:rPr>
      </w:pPr>
      <w:r w:rsidRPr="00090CE1">
        <w:rPr>
          <w:rFonts w:ascii="仿宋_GB2312" w:eastAsia="仿宋_GB2312" w:hint="eastAsia"/>
          <w:sz w:val="32"/>
          <w:szCs w:val="32"/>
        </w:rPr>
        <w:t>（四）获得奖励的教师，三年内不得申报本奖励条例内其它层级的奖励。</w:t>
      </w:r>
    </w:p>
    <w:p w:rsidR="002B519D" w:rsidRDefault="002B519D" w:rsidP="00A57909">
      <w:pPr>
        <w:autoSpaceDE w:val="0"/>
        <w:autoSpaceDN w:val="0"/>
        <w:adjustRightInd w:val="0"/>
        <w:spacing w:line="550" w:lineRule="exact"/>
        <w:ind w:firstLineChars="200" w:firstLine="640"/>
        <w:jc w:val="left"/>
        <w:rPr>
          <w:rFonts w:ascii="黑体" w:eastAsia="黑体"/>
          <w:sz w:val="32"/>
          <w:szCs w:val="32"/>
        </w:rPr>
      </w:pPr>
      <w:r w:rsidRPr="00A7668D">
        <w:rPr>
          <w:rFonts w:ascii="黑体" w:eastAsia="黑体" w:hint="eastAsia"/>
          <w:sz w:val="32"/>
          <w:szCs w:val="32"/>
        </w:rPr>
        <w:t>二、评选条件</w:t>
      </w:r>
    </w:p>
    <w:p w:rsidR="002B519D" w:rsidRPr="001B126C" w:rsidRDefault="002B519D" w:rsidP="00A57909">
      <w:pPr>
        <w:autoSpaceDE w:val="0"/>
        <w:autoSpaceDN w:val="0"/>
        <w:adjustRightInd w:val="0"/>
        <w:spacing w:line="550" w:lineRule="exact"/>
        <w:ind w:firstLineChars="200" w:firstLine="640"/>
        <w:jc w:val="left"/>
        <w:rPr>
          <w:rFonts w:ascii="仿宋_GB2312" w:eastAsia="仿宋_GB2312" w:hAnsi="仿宋"/>
          <w:sz w:val="32"/>
          <w:szCs w:val="32"/>
        </w:rPr>
      </w:pPr>
      <w:r w:rsidRPr="001B126C">
        <w:rPr>
          <w:rFonts w:ascii="仿宋_GB2312" w:eastAsia="仿宋_GB2312" w:hAnsi="仿宋" w:hint="eastAsia"/>
          <w:sz w:val="32"/>
          <w:szCs w:val="32"/>
        </w:rPr>
        <w:t>遵守《新时代高校教师职业行为十项准则》，遵守学校各项规章制度，无教学事故。</w:t>
      </w:r>
    </w:p>
    <w:p w:rsidR="002B519D" w:rsidRPr="00051C70" w:rsidRDefault="002B519D" w:rsidP="00A57909">
      <w:pPr>
        <w:spacing w:line="550" w:lineRule="exact"/>
        <w:ind w:firstLineChars="150" w:firstLine="480"/>
        <w:rPr>
          <w:rFonts w:ascii="楷体_GB2312" w:eastAsia="楷体_GB2312"/>
          <w:bCs/>
          <w:sz w:val="32"/>
          <w:szCs w:val="32"/>
        </w:rPr>
      </w:pPr>
      <w:r w:rsidRPr="00051C70">
        <w:rPr>
          <w:rFonts w:ascii="楷体_GB2312" w:eastAsia="楷体_GB2312" w:hint="eastAsia"/>
          <w:bCs/>
          <w:sz w:val="32"/>
          <w:szCs w:val="32"/>
        </w:rPr>
        <w:t>（一）“教学卓越奖”评选条件</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1.</w:t>
      </w:r>
      <w:r w:rsidRPr="001F597C">
        <w:rPr>
          <w:rFonts w:ascii="仿宋_GB2312" w:eastAsia="仿宋_GB2312" w:hint="eastAsia"/>
          <w:sz w:val="32"/>
          <w:szCs w:val="32"/>
        </w:rPr>
        <w:t>热爱教育事业，具有崇高的师德、强烈的事业心与责任感，</w:t>
      </w:r>
      <w:r w:rsidRPr="001F597C">
        <w:rPr>
          <w:rFonts w:ascii="仿宋_GB2312" w:eastAsia="仿宋_GB2312" w:hint="eastAsia"/>
          <w:sz w:val="32"/>
          <w:szCs w:val="32"/>
        </w:rPr>
        <w:lastRenderedPageBreak/>
        <w:t>治学严谨，教学水平精湛，在校内外教学领域具有较高的知名度和影响力，深受学生爱戴。</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2.</w:t>
      </w:r>
      <w:r w:rsidRPr="001F597C">
        <w:rPr>
          <w:rFonts w:ascii="仿宋_GB2312" w:eastAsia="仿宋_GB2312" w:hint="eastAsia"/>
          <w:sz w:val="32"/>
          <w:szCs w:val="32"/>
        </w:rPr>
        <w:t>原则上要求具有教授职称，校内任教</w:t>
      </w:r>
      <w:r w:rsidRPr="001F597C">
        <w:rPr>
          <w:rFonts w:ascii="仿宋_GB2312" w:eastAsia="仿宋_GB2312"/>
          <w:sz w:val="32"/>
          <w:szCs w:val="32"/>
        </w:rPr>
        <w:t>20</w:t>
      </w:r>
      <w:r w:rsidRPr="001F597C">
        <w:rPr>
          <w:rFonts w:ascii="仿宋_GB2312" w:eastAsia="仿宋_GB2312" w:hint="eastAsia"/>
          <w:sz w:val="32"/>
          <w:szCs w:val="32"/>
        </w:rPr>
        <w:t>年以上，任教以来一直在教学一线从事教学工作，教学工作量饱满，主讲本专科生</w:t>
      </w:r>
      <w:r>
        <w:rPr>
          <w:rFonts w:ascii="仿宋_GB2312" w:eastAsia="仿宋_GB2312" w:hint="eastAsia"/>
          <w:sz w:val="32"/>
          <w:szCs w:val="32"/>
        </w:rPr>
        <w:t>学科基础课程、公共基础课程或专业核心</w:t>
      </w:r>
      <w:r w:rsidRPr="001F597C">
        <w:rPr>
          <w:rFonts w:ascii="仿宋_GB2312" w:eastAsia="仿宋_GB2312" w:hint="eastAsia"/>
          <w:sz w:val="32"/>
          <w:szCs w:val="32"/>
        </w:rPr>
        <w:t>课程一门。</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3.</w:t>
      </w:r>
      <w:r w:rsidRPr="001F597C">
        <w:rPr>
          <w:rFonts w:ascii="仿宋_GB2312" w:eastAsia="仿宋_GB2312" w:hint="eastAsia"/>
          <w:sz w:val="32"/>
          <w:szCs w:val="32"/>
        </w:rPr>
        <w:t>教育思想先进，具有深厚的教学功底和卓越的教学艺术。教学中注重教学内容的吐故纳新，注重融入国内外前沿理论，注重教学方法与手段的创新。</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4.</w:t>
      </w:r>
      <w:r w:rsidRPr="001F597C">
        <w:rPr>
          <w:rFonts w:ascii="仿宋_GB2312" w:eastAsia="仿宋_GB2312" w:hint="eastAsia"/>
          <w:sz w:val="32"/>
          <w:szCs w:val="32"/>
        </w:rPr>
        <w:t>遵循教育发展和人才成长规律，因材施教，教学效果特别突出，无教学事故，近</w:t>
      </w:r>
      <w:r w:rsidRPr="001F597C">
        <w:rPr>
          <w:rFonts w:ascii="仿宋_GB2312" w:eastAsia="仿宋_GB2312"/>
          <w:sz w:val="32"/>
          <w:szCs w:val="32"/>
        </w:rPr>
        <w:t>10</w:t>
      </w:r>
      <w:r w:rsidRPr="001F597C">
        <w:rPr>
          <w:rFonts w:ascii="仿宋_GB2312" w:eastAsia="仿宋_GB2312" w:hint="eastAsia"/>
          <w:sz w:val="32"/>
          <w:szCs w:val="32"/>
        </w:rPr>
        <w:t>年教学效果评价均为“优秀”，得到全校师生的广泛认同。</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5.</w:t>
      </w:r>
      <w:r w:rsidRPr="001F597C">
        <w:rPr>
          <w:rFonts w:ascii="仿宋_GB2312" w:eastAsia="仿宋_GB2312" w:hint="eastAsia"/>
          <w:sz w:val="32"/>
          <w:szCs w:val="32"/>
        </w:rPr>
        <w:t>在教学团队建设中发挥核心作用，热心指导和帮助青年教师不断提高授课水平，对形成合理的教学梯队做出重要贡献，近年来至少指导过</w:t>
      </w:r>
      <w:r w:rsidRPr="001F597C">
        <w:rPr>
          <w:rFonts w:ascii="仿宋_GB2312" w:eastAsia="仿宋_GB2312"/>
          <w:sz w:val="32"/>
          <w:szCs w:val="32"/>
        </w:rPr>
        <w:t>1-2</w:t>
      </w:r>
      <w:r w:rsidRPr="001F597C">
        <w:rPr>
          <w:rFonts w:ascii="仿宋_GB2312" w:eastAsia="仿宋_GB2312" w:hint="eastAsia"/>
          <w:sz w:val="32"/>
          <w:szCs w:val="32"/>
        </w:rPr>
        <w:t>名青年教师，且使其教学水平显著提高。</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6.</w:t>
      </w:r>
      <w:r w:rsidRPr="001F597C">
        <w:rPr>
          <w:rFonts w:ascii="仿宋_GB2312" w:eastAsia="仿宋_GB2312" w:hint="eastAsia"/>
          <w:sz w:val="32"/>
          <w:szCs w:val="32"/>
        </w:rPr>
        <w:t>积极从事教学改革与教学研究工作，在本专科教学质量改革和质量工程建设等方面取得突出成绩，成果丰硕，并应用于教学实践。</w:t>
      </w:r>
    </w:p>
    <w:p w:rsidR="002B519D" w:rsidRPr="00051C70" w:rsidRDefault="002B519D" w:rsidP="00A57909">
      <w:pPr>
        <w:spacing w:line="550" w:lineRule="exact"/>
        <w:ind w:firstLineChars="150" w:firstLine="480"/>
        <w:rPr>
          <w:rFonts w:ascii="楷体_GB2312" w:eastAsia="楷体_GB2312"/>
          <w:bCs/>
          <w:sz w:val="32"/>
          <w:szCs w:val="32"/>
        </w:rPr>
      </w:pPr>
      <w:r w:rsidRPr="00051C70">
        <w:rPr>
          <w:rFonts w:ascii="楷体_GB2312" w:eastAsia="楷体_GB2312" w:hint="eastAsia"/>
          <w:bCs/>
          <w:sz w:val="32"/>
          <w:szCs w:val="32"/>
        </w:rPr>
        <w:t>（二）“教学优秀奖”评选条件</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1.</w:t>
      </w:r>
      <w:r w:rsidRPr="001F597C">
        <w:rPr>
          <w:rFonts w:ascii="仿宋_GB2312" w:eastAsia="仿宋_GB2312" w:hint="eastAsia"/>
          <w:sz w:val="32"/>
          <w:szCs w:val="32"/>
        </w:rPr>
        <w:t>凡年龄在</w:t>
      </w:r>
      <w:r w:rsidRPr="001F597C">
        <w:rPr>
          <w:rFonts w:ascii="仿宋_GB2312" w:eastAsia="仿宋_GB2312"/>
          <w:sz w:val="32"/>
          <w:szCs w:val="32"/>
        </w:rPr>
        <w:t>40</w:t>
      </w:r>
      <w:r w:rsidRPr="001F597C">
        <w:rPr>
          <w:rFonts w:ascii="仿宋_GB2312" w:eastAsia="仿宋_GB2312" w:hint="eastAsia"/>
          <w:sz w:val="32"/>
          <w:szCs w:val="32"/>
        </w:rPr>
        <w:t>周岁以上（不含</w:t>
      </w:r>
      <w:r w:rsidRPr="001F597C">
        <w:rPr>
          <w:rFonts w:ascii="仿宋_GB2312" w:eastAsia="仿宋_GB2312"/>
          <w:sz w:val="32"/>
          <w:szCs w:val="32"/>
        </w:rPr>
        <w:t>40</w:t>
      </w:r>
      <w:r w:rsidRPr="001F597C">
        <w:rPr>
          <w:rFonts w:ascii="仿宋_GB2312" w:eastAsia="仿宋_GB2312" w:hint="eastAsia"/>
          <w:sz w:val="32"/>
          <w:szCs w:val="32"/>
        </w:rPr>
        <w:t>周岁），任教</w:t>
      </w:r>
      <w:r w:rsidRPr="001F597C">
        <w:rPr>
          <w:rFonts w:ascii="仿宋_GB2312" w:eastAsia="仿宋_GB2312"/>
          <w:sz w:val="32"/>
          <w:szCs w:val="32"/>
        </w:rPr>
        <w:t>15</w:t>
      </w:r>
      <w:r w:rsidRPr="001F597C">
        <w:rPr>
          <w:rFonts w:ascii="仿宋_GB2312" w:eastAsia="仿宋_GB2312" w:hint="eastAsia"/>
          <w:sz w:val="32"/>
          <w:szCs w:val="32"/>
        </w:rPr>
        <w:t>年以上，具有副教授及以上专业技术职称的教师可参加此奖项评选。</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2.</w:t>
      </w:r>
      <w:r w:rsidRPr="001F597C">
        <w:rPr>
          <w:rFonts w:ascii="仿宋_GB2312" w:eastAsia="仿宋_GB2312" w:hint="eastAsia"/>
          <w:sz w:val="32"/>
          <w:szCs w:val="32"/>
        </w:rPr>
        <w:t>热爱教育事业，具有强烈的事业心和责任感，对本职工作恪尽职守，模范遵守学校各项规章制度。</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3.</w:t>
      </w:r>
      <w:r w:rsidRPr="001F597C">
        <w:rPr>
          <w:rFonts w:ascii="仿宋_GB2312" w:eastAsia="仿宋_GB2312" w:hint="eastAsia"/>
          <w:sz w:val="32"/>
          <w:szCs w:val="32"/>
        </w:rPr>
        <w:t>主动承担各项教学任务，在备课、讲课、答疑、布置和批</w:t>
      </w:r>
      <w:r w:rsidRPr="001F597C">
        <w:rPr>
          <w:rFonts w:ascii="仿宋_GB2312" w:eastAsia="仿宋_GB2312" w:hint="eastAsia"/>
          <w:sz w:val="32"/>
          <w:szCs w:val="32"/>
        </w:rPr>
        <w:lastRenderedPageBreak/>
        <w:t>改作业等各教学环节都一丝不苟，教风严谨，对教学工作投入精力大，教学工作任务饱满，成绩突出。</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4.</w:t>
      </w:r>
      <w:r w:rsidRPr="001F597C">
        <w:rPr>
          <w:rFonts w:ascii="仿宋_GB2312" w:eastAsia="仿宋_GB2312" w:hint="eastAsia"/>
          <w:sz w:val="32"/>
          <w:szCs w:val="32"/>
        </w:rPr>
        <w:t>具有良好的职业道德，自觉做好教书育人工作，治学严谨，关爱学生，因材施教，为人师表，得到师生的好评。</w:t>
      </w:r>
    </w:p>
    <w:p w:rsidR="002B519D" w:rsidRPr="001F597C" w:rsidRDefault="002B519D" w:rsidP="00A57909">
      <w:pPr>
        <w:spacing w:line="550" w:lineRule="exact"/>
        <w:ind w:firstLineChars="200" w:firstLine="640"/>
        <w:rPr>
          <w:rFonts w:ascii="仿宋_GB2312" w:eastAsia="仿宋_GB2312" w:hAnsi="宋体" w:cs="仿宋_GB2312"/>
          <w:kern w:val="0"/>
          <w:sz w:val="32"/>
          <w:szCs w:val="32"/>
        </w:rPr>
      </w:pPr>
      <w:r w:rsidRPr="001F597C">
        <w:rPr>
          <w:rFonts w:ascii="仿宋_GB2312" w:eastAsia="仿宋_GB2312"/>
          <w:sz w:val="32"/>
          <w:szCs w:val="32"/>
        </w:rPr>
        <w:t>5.</w:t>
      </w:r>
      <w:r w:rsidRPr="001F597C">
        <w:rPr>
          <w:rFonts w:ascii="仿宋_GB2312" w:eastAsia="仿宋_GB2312" w:hAnsi="宋体" w:cs="仿宋_GB2312" w:hint="eastAsia"/>
          <w:kern w:val="0"/>
          <w:sz w:val="32"/>
          <w:szCs w:val="32"/>
        </w:rPr>
        <w:t>教学效果</w:t>
      </w:r>
      <w:r w:rsidRPr="001F597C">
        <w:rPr>
          <w:rFonts w:ascii="仿宋_GB2312" w:eastAsia="仿宋_GB2312" w:hint="eastAsia"/>
          <w:sz w:val="32"/>
          <w:szCs w:val="32"/>
        </w:rPr>
        <w:t>突出</w:t>
      </w:r>
      <w:r w:rsidRPr="001F597C">
        <w:rPr>
          <w:rFonts w:ascii="仿宋_GB2312" w:eastAsia="仿宋_GB2312" w:hAnsi="宋体" w:cs="仿宋_GB2312" w:hint="eastAsia"/>
          <w:kern w:val="0"/>
          <w:sz w:val="32"/>
          <w:szCs w:val="32"/>
        </w:rPr>
        <w:t>。主讲过</w:t>
      </w:r>
      <w:r>
        <w:rPr>
          <w:rFonts w:ascii="仿宋_GB2312" w:eastAsia="仿宋_GB2312" w:hAnsi="宋体" w:cs="仿宋_GB2312" w:hint="eastAsia"/>
          <w:kern w:val="0"/>
          <w:sz w:val="32"/>
          <w:szCs w:val="32"/>
        </w:rPr>
        <w:t>本专科公共基础课程、学科基础课程或专业核心课程</w:t>
      </w:r>
      <w:r w:rsidRPr="001F597C">
        <w:rPr>
          <w:rFonts w:ascii="仿宋_GB2312" w:eastAsia="仿宋_GB2312" w:hAnsi="宋体" w:cs="仿宋_GB2312" w:hint="eastAsia"/>
          <w:kern w:val="0"/>
          <w:sz w:val="32"/>
          <w:szCs w:val="32"/>
        </w:rPr>
        <w:t>一门，无教学事故。</w:t>
      </w:r>
      <w:r w:rsidRPr="001F597C">
        <w:rPr>
          <w:rFonts w:ascii="仿宋_GB2312" w:eastAsia="仿宋_GB2312" w:hint="eastAsia"/>
          <w:sz w:val="32"/>
          <w:szCs w:val="32"/>
        </w:rPr>
        <w:t>近</w:t>
      </w:r>
      <w:r w:rsidRPr="001F597C">
        <w:rPr>
          <w:rFonts w:ascii="仿宋_GB2312" w:eastAsia="仿宋_GB2312"/>
          <w:sz w:val="32"/>
          <w:szCs w:val="32"/>
        </w:rPr>
        <w:t>5</w:t>
      </w:r>
      <w:r w:rsidRPr="001F597C">
        <w:rPr>
          <w:rFonts w:ascii="仿宋_GB2312" w:eastAsia="仿宋_GB2312" w:hint="eastAsia"/>
          <w:sz w:val="32"/>
          <w:szCs w:val="32"/>
        </w:rPr>
        <w:t>年教学效果评价均为“优秀”，</w:t>
      </w:r>
      <w:r w:rsidRPr="001F597C">
        <w:rPr>
          <w:rFonts w:ascii="仿宋_GB2312" w:eastAsia="仿宋_GB2312" w:hAnsi="宋体" w:cs="仿宋_GB2312" w:hint="eastAsia"/>
          <w:kern w:val="0"/>
          <w:sz w:val="32"/>
          <w:szCs w:val="32"/>
        </w:rPr>
        <w:t>深受学生和同行的好评。</w:t>
      </w:r>
    </w:p>
    <w:p w:rsidR="002B519D" w:rsidRPr="001F597C" w:rsidRDefault="002B519D" w:rsidP="00A57909">
      <w:pPr>
        <w:spacing w:line="550" w:lineRule="exact"/>
        <w:ind w:firstLineChars="200" w:firstLine="640"/>
        <w:rPr>
          <w:rFonts w:ascii="仿宋_GB2312" w:eastAsia="仿宋_GB2312" w:hAnsi="宋体" w:cs="仿宋_GB2312"/>
          <w:color w:val="000000"/>
          <w:kern w:val="0"/>
          <w:sz w:val="32"/>
          <w:szCs w:val="32"/>
        </w:rPr>
      </w:pPr>
      <w:r w:rsidRPr="001F597C">
        <w:rPr>
          <w:rFonts w:ascii="仿宋_GB2312" w:eastAsia="仿宋_GB2312" w:hAnsi="宋体" w:cs="仿宋_GB2312"/>
          <w:color w:val="000000"/>
          <w:kern w:val="0"/>
          <w:sz w:val="32"/>
          <w:szCs w:val="32"/>
        </w:rPr>
        <w:t>6.</w:t>
      </w:r>
      <w:r w:rsidRPr="001F597C">
        <w:rPr>
          <w:rFonts w:ascii="仿宋_GB2312" w:eastAsia="仿宋_GB2312" w:hAnsi="宋体" w:cs="仿宋_GB2312" w:hint="eastAsia"/>
          <w:color w:val="000000"/>
          <w:kern w:val="0"/>
          <w:sz w:val="32"/>
          <w:szCs w:val="32"/>
        </w:rPr>
        <w:t>积极开展教学研究与改革，在本专科教学改革与质量工程建设中取得突出成绩，成果丰富，并应用于教学实践。</w:t>
      </w:r>
    </w:p>
    <w:p w:rsidR="002B519D" w:rsidRPr="001F597C" w:rsidRDefault="002B519D" w:rsidP="00A57909">
      <w:pPr>
        <w:spacing w:line="550" w:lineRule="exact"/>
        <w:ind w:firstLineChars="200" w:firstLine="640"/>
        <w:rPr>
          <w:rFonts w:ascii="仿宋_GB2312" w:eastAsia="仿宋_GB2312" w:hAnsi="宋体" w:cs="仿宋_GB2312"/>
          <w:color w:val="000000"/>
          <w:kern w:val="0"/>
          <w:sz w:val="32"/>
          <w:szCs w:val="32"/>
        </w:rPr>
      </w:pPr>
      <w:r w:rsidRPr="001F597C">
        <w:rPr>
          <w:rFonts w:ascii="仿宋_GB2312" w:eastAsia="仿宋_GB2312" w:hAnsi="宋体" w:cs="仿宋_GB2312"/>
          <w:color w:val="000000"/>
          <w:kern w:val="0"/>
          <w:sz w:val="32"/>
          <w:szCs w:val="32"/>
        </w:rPr>
        <w:t>7.</w:t>
      </w:r>
      <w:r w:rsidRPr="001F597C">
        <w:rPr>
          <w:rFonts w:ascii="仿宋_GB2312" w:eastAsia="仿宋_GB2312" w:hAnsi="宋体" w:cs="仿宋_GB2312" w:hint="eastAsia"/>
          <w:color w:val="000000"/>
          <w:kern w:val="0"/>
          <w:sz w:val="32"/>
          <w:szCs w:val="32"/>
        </w:rPr>
        <w:t>具有较强的团队协作精神，在专业和课程建设中发挥了突出作用，对提高教学团队的凝聚力和梯队成长作出重要贡献。</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hAnsi="宋体" w:cs="仿宋_GB2312"/>
          <w:color w:val="000000"/>
          <w:kern w:val="0"/>
          <w:sz w:val="32"/>
          <w:szCs w:val="32"/>
        </w:rPr>
        <w:t>8.</w:t>
      </w:r>
      <w:r w:rsidRPr="001F597C">
        <w:rPr>
          <w:rFonts w:ascii="仿宋_GB2312" w:eastAsia="仿宋_GB2312" w:hint="eastAsia"/>
          <w:sz w:val="32"/>
          <w:szCs w:val="32"/>
        </w:rPr>
        <w:t>教师本人教学基本档案规范完整，并能按学校教学管理的有关规定及时将有关档案存入课程组、教研室或实验室。</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9.</w:t>
      </w:r>
      <w:r w:rsidRPr="001F597C">
        <w:rPr>
          <w:rFonts w:ascii="仿宋_GB2312" w:eastAsia="仿宋_GB2312" w:hint="eastAsia"/>
          <w:sz w:val="32"/>
          <w:szCs w:val="32"/>
        </w:rPr>
        <w:t>曾参加校内外教师讲课比赛并获奖者优先。</w:t>
      </w:r>
    </w:p>
    <w:p w:rsidR="002B519D" w:rsidRPr="00051C70" w:rsidRDefault="002B519D" w:rsidP="00A57909">
      <w:pPr>
        <w:spacing w:line="550" w:lineRule="exact"/>
        <w:ind w:firstLineChars="150" w:firstLine="480"/>
        <w:rPr>
          <w:rFonts w:ascii="楷体_GB2312" w:eastAsia="楷体_GB2312"/>
          <w:bCs/>
          <w:sz w:val="32"/>
          <w:szCs w:val="32"/>
        </w:rPr>
      </w:pPr>
      <w:r w:rsidRPr="00051C70">
        <w:rPr>
          <w:rFonts w:ascii="楷体_GB2312" w:eastAsia="楷体_GB2312" w:hint="eastAsia"/>
          <w:bCs/>
          <w:sz w:val="32"/>
          <w:szCs w:val="32"/>
        </w:rPr>
        <w:t>（三）“教学新星”奖评选条件</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hint="eastAsia"/>
          <w:sz w:val="32"/>
          <w:szCs w:val="32"/>
        </w:rPr>
        <w:t>凡年龄在</w:t>
      </w:r>
      <w:r w:rsidRPr="001F597C">
        <w:rPr>
          <w:rFonts w:ascii="仿宋_GB2312" w:eastAsia="仿宋_GB2312"/>
          <w:sz w:val="32"/>
          <w:szCs w:val="32"/>
        </w:rPr>
        <w:t>40</w:t>
      </w:r>
      <w:r w:rsidRPr="001F597C">
        <w:rPr>
          <w:rFonts w:ascii="仿宋_GB2312" w:eastAsia="仿宋_GB2312" w:hint="eastAsia"/>
          <w:sz w:val="32"/>
          <w:szCs w:val="32"/>
        </w:rPr>
        <w:t>周岁以下（含</w:t>
      </w:r>
      <w:r w:rsidRPr="001F597C">
        <w:rPr>
          <w:rFonts w:ascii="仿宋_GB2312" w:eastAsia="仿宋_GB2312"/>
          <w:sz w:val="32"/>
          <w:szCs w:val="32"/>
        </w:rPr>
        <w:t>40</w:t>
      </w:r>
      <w:r w:rsidRPr="001F597C">
        <w:rPr>
          <w:rFonts w:ascii="仿宋_GB2312" w:eastAsia="仿宋_GB2312" w:hint="eastAsia"/>
          <w:sz w:val="32"/>
          <w:szCs w:val="32"/>
        </w:rPr>
        <w:t>周岁）的青年教师可参加此奖项评选。申报教师在满足（二）中</w:t>
      </w:r>
      <w:r w:rsidRPr="001F597C">
        <w:rPr>
          <w:rFonts w:ascii="仿宋_GB2312" w:eastAsia="仿宋_GB2312"/>
          <w:sz w:val="32"/>
          <w:szCs w:val="32"/>
        </w:rPr>
        <w:t>2</w:t>
      </w:r>
      <w:r w:rsidRPr="001F597C">
        <w:rPr>
          <w:rFonts w:ascii="仿宋_GB2312" w:eastAsia="仿宋_GB2312" w:hint="eastAsia"/>
          <w:sz w:val="32"/>
          <w:szCs w:val="32"/>
        </w:rPr>
        <w:t>、</w:t>
      </w:r>
      <w:r w:rsidRPr="001F597C">
        <w:rPr>
          <w:rFonts w:ascii="仿宋_GB2312" w:eastAsia="仿宋_GB2312"/>
          <w:sz w:val="32"/>
          <w:szCs w:val="32"/>
        </w:rPr>
        <w:t>3</w:t>
      </w:r>
      <w:r w:rsidRPr="001F597C">
        <w:rPr>
          <w:rFonts w:ascii="仿宋_GB2312" w:eastAsia="仿宋_GB2312" w:hint="eastAsia"/>
          <w:sz w:val="32"/>
          <w:szCs w:val="32"/>
        </w:rPr>
        <w:t>、</w:t>
      </w:r>
      <w:r w:rsidRPr="001F597C">
        <w:rPr>
          <w:rFonts w:ascii="仿宋_GB2312" w:eastAsia="仿宋_GB2312"/>
          <w:sz w:val="32"/>
          <w:szCs w:val="32"/>
        </w:rPr>
        <w:t>4</w:t>
      </w:r>
      <w:r w:rsidRPr="001F597C">
        <w:rPr>
          <w:rFonts w:ascii="仿宋_GB2312" w:eastAsia="仿宋_GB2312" w:hint="eastAsia"/>
          <w:sz w:val="32"/>
          <w:szCs w:val="32"/>
        </w:rPr>
        <w:t>、</w:t>
      </w:r>
      <w:r w:rsidRPr="001F597C">
        <w:rPr>
          <w:rFonts w:ascii="仿宋_GB2312" w:eastAsia="仿宋_GB2312"/>
          <w:sz w:val="32"/>
          <w:szCs w:val="32"/>
        </w:rPr>
        <w:t>8</w:t>
      </w:r>
      <w:r w:rsidRPr="001F597C">
        <w:rPr>
          <w:rFonts w:ascii="仿宋_GB2312" w:eastAsia="仿宋_GB2312" w:hint="eastAsia"/>
          <w:sz w:val="32"/>
          <w:szCs w:val="32"/>
        </w:rPr>
        <w:t>项要求外，还应具备以下条件：</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1.</w:t>
      </w:r>
      <w:r w:rsidRPr="001F597C">
        <w:rPr>
          <w:rFonts w:ascii="仿宋_GB2312" w:eastAsia="仿宋_GB2312" w:hint="eastAsia"/>
          <w:sz w:val="32"/>
          <w:szCs w:val="32"/>
        </w:rPr>
        <w:t>讲授课程</w:t>
      </w:r>
      <w:r w:rsidRPr="001F597C">
        <w:rPr>
          <w:rFonts w:ascii="仿宋_GB2312" w:eastAsia="仿宋_GB2312"/>
          <w:sz w:val="32"/>
          <w:szCs w:val="32"/>
        </w:rPr>
        <w:t>5</w:t>
      </w:r>
      <w:r w:rsidRPr="001F597C">
        <w:rPr>
          <w:rFonts w:ascii="仿宋_GB2312" w:eastAsia="仿宋_GB2312" w:hint="eastAsia"/>
          <w:sz w:val="32"/>
          <w:szCs w:val="32"/>
        </w:rPr>
        <w:t>年以上，无教学事故。</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2.</w:t>
      </w:r>
      <w:r w:rsidRPr="001F597C">
        <w:rPr>
          <w:rFonts w:ascii="仿宋_GB2312" w:eastAsia="仿宋_GB2312" w:hint="eastAsia"/>
          <w:sz w:val="32"/>
          <w:szCs w:val="32"/>
        </w:rPr>
        <w:t>教学效果优秀，近</w:t>
      </w:r>
      <w:r w:rsidRPr="001F597C">
        <w:rPr>
          <w:rFonts w:ascii="仿宋_GB2312" w:eastAsia="仿宋_GB2312"/>
          <w:sz w:val="32"/>
          <w:szCs w:val="32"/>
        </w:rPr>
        <w:t>3</w:t>
      </w:r>
      <w:r w:rsidRPr="001F597C">
        <w:rPr>
          <w:rFonts w:ascii="仿宋_GB2312" w:eastAsia="仿宋_GB2312" w:hint="eastAsia"/>
          <w:sz w:val="32"/>
          <w:szCs w:val="32"/>
        </w:rPr>
        <w:t>年教学效果评价均为优秀。参加过学校中青年教师讲课比赛或省级讲课比赛，获二等奖及以上者优先。</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3.</w:t>
      </w:r>
      <w:r w:rsidRPr="001F597C">
        <w:rPr>
          <w:rFonts w:ascii="仿宋_GB2312" w:eastAsia="仿宋_GB2312" w:hint="eastAsia"/>
          <w:sz w:val="32"/>
          <w:szCs w:val="32"/>
        </w:rPr>
        <w:t>积极参加教研活动，按规定完成教学工作量，及时听取其他教师和学生对教学的意见和建议，注意改进教学，善于运用不</w:t>
      </w:r>
      <w:r w:rsidRPr="001F597C">
        <w:rPr>
          <w:rFonts w:ascii="仿宋_GB2312" w:eastAsia="仿宋_GB2312" w:hint="eastAsia"/>
          <w:sz w:val="32"/>
          <w:szCs w:val="32"/>
        </w:rPr>
        <w:lastRenderedPageBreak/>
        <w:t>同的教学方法，按要求对学生进行课外辅导和答疑。课程考核认真，评分标准合理、公正。教学基本功扎实，教学技巧娴熟。</w:t>
      </w:r>
    </w:p>
    <w:p w:rsidR="002B519D" w:rsidRPr="001F597C" w:rsidRDefault="002B519D" w:rsidP="00A57909">
      <w:pPr>
        <w:spacing w:line="550" w:lineRule="exact"/>
        <w:ind w:firstLineChars="200" w:firstLine="640"/>
        <w:rPr>
          <w:rFonts w:ascii="仿宋_GB2312" w:eastAsia="仿宋_GB2312"/>
          <w:sz w:val="32"/>
          <w:szCs w:val="32"/>
        </w:rPr>
      </w:pPr>
      <w:r w:rsidRPr="001F597C">
        <w:rPr>
          <w:rFonts w:ascii="仿宋_GB2312" w:eastAsia="仿宋_GB2312"/>
          <w:sz w:val="32"/>
          <w:szCs w:val="32"/>
        </w:rPr>
        <w:t>4.</w:t>
      </w:r>
      <w:r w:rsidRPr="001F597C">
        <w:rPr>
          <w:rFonts w:ascii="仿宋_GB2312" w:eastAsia="仿宋_GB2312" w:hint="eastAsia"/>
          <w:sz w:val="32"/>
          <w:szCs w:val="32"/>
        </w:rPr>
        <w:t>积极从事教学改革和教学研究，并取得明显成效。</w:t>
      </w:r>
    </w:p>
    <w:p w:rsidR="002B519D" w:rsidRPr="00A7668D" w:rsidRDefault="002B519D" w:rsidP="00A57909">
      <w:pPr>
        <w:autoSpaceDE w:val="0"/>
        <w:autoSpaceDN w:val="0"/>
        <w:adjustRightInd w:val="0"/>
        <w:spacing w:line="550" w:lineRule="exact"/>
        <w:ind w:firstLineChars="200" w:firstLine="640"/>
        <w:jc w:val="left"/>
        <w:rPr>
          <w:rFonts w:ascii="黑体" w:eastAsia="黑体"/>
          <w:sz w:val="32"/>
          <w:szCs w:val="32"/>
        </w:rPr>
      </w:pPr>
      <w:r w:rsidRPr="00A7668D">
        <w:rPr>
          <w:rFonts w:ascii="黑体" w:eastAsia="黑体" w:hint="eastAsia"/>
          <w:sz w:val="32"/>
          <w:szCs w:val="32"/>
        </w:rPr>
        <w:t>三、评选程序</w:t>
      </w:r>
    </w:p>
    <w:p w:rsidR="002B519D" w:rsidRDefault="002B519D" w:rsidP="00A57909">
      <w:pPr>
        <w:tabs>
          <w:tab w:val="left" w:pos="1560"/>
        </w:tabs>
        <w:autoSpaceDE w:val="0"/>
        <w:autoSpaceDN w:val="0"/>
        <w:adjustRightInd w:val="0"/>
        <w:spacing w:line="550" w:lineRule="exact"/>
        <w:ind w:firstLineChars="200" w:firstLine="640"/>
        <w:jc w:val="left"/>
        <w:rPr>
          <w:rFonts w:ascii="楷体_GB2312" w:eastAsia="楷体_GB2312"/>
          <w:bCs/>
          <w:sz w:val="32"/>
          <w:szCs w:val="32"/>
        </w:rPr>
      </w:pPr>
      <w:r>
        <w:rPr>
          <w:rFonts w:ascii="楷体_GB2312" w:eastAsia="楷体_GB2312" w:hint="eastAsia"/>
          <w:bCs/>
          <w:sz w:val="32"/>
          <w:szCs w:val="32"/>
        </w:rPr>
        <w:t>（一）本人申报</w:t>
      </w:r>
    </w:p>
    <w:p w:rsidR="002B519D" w:rsidRPr="001F597C" w:rsidRDefault="002B519D" w:rsidP="00A57909">
      <w:pPr>
        <w:tabs>
          <w:tab w:val="left" w:pos="1560"/>
        </w:tabs>
        <w:autoSpaceDE w:val="0"/>
        <w:autoSpaceDN w:val="0"/>
        <w:adjustRightInd w:val="0"/>
        <w:spacing w:line="550" w:lineRule="exact"/>
        <w:ind w:firstLineChars="200" w:firstLine="640"/>
        <w:jc w:val="left"/>
        <w:rPr>
          <w:rFonts w:ascii="仿宋_GB2312" w:eastAsia="仿宋_GB2312"/>
          <w:kern w:val="0"/>
          <w:sz w:val="32"/>
          <w:szCs w:val="32"/>
        </w:rPr>
      </w:pPr>
      <w:r w:rsidRPr="001F597C">
        <w:rPr>
          <w:rFonts w:ascii="仿宋_GB2312" w:eastAsia="仿宋_GB2312" w:hint="eastAsia"/>
          <w:kern w:val="0"/>
          <w:sz w:val="32"/>
          <w:szCs w:val="32"/>
        </w:rPr>
        <w:t>本奖励由教师本人根据评选条件向所在单位进行自愿申报。每位教师每次只能申报一个奖项，同一级别奖项只能获得一次。申报材料要求真实准确，并能佐证。</w:t>
      </w:r>
    </w:p>
    <w:p w:rsidR="002B519D" w:rsidRDefault="002B519D" w:rsidP="00A57909">
      <w:pPr>
        <w:tabs>
          <w:tab w:val="left" w:pos="1560"/>
        </w:tabs>
        <w:autoSpaceDE w:val="0"/>
        <w:autoSpaceDN w:val="0"/>
        <w:adjustRightInd w:val="0"/>
        <w:spacing w:line="550" w:lineRule="exact"/>
        <w:ind w:firstLineChars="200" w:firstLine="640"/>
        <w:jc w:val="left"/>
        <w:rPr>
          <w:rFonts w:ascii="楷体_GB2312" w:eastAsia="楷体_GB2312"/>
          <w:bCs/>
          <w:sz w:val="32"/>
          <w:szCs w:val="32"/>
        </w:rPr>
      </w:pPr>
      <w:r>
        <w:rPr>
          <w:rFonts w:ascii="楷体_GB2312" w:eastAsia="楷体_GB2312" w:hint="eastAsia"/>
          <w:bCs/>
          <w:sz w:val="32"/>
          <w:szCs w:val="32"/>
        </w:rPr>
        <w:t>（二）教学单位评选推荐</w:t>
      </w:r>
    </w:p>
    <w:p w:rsidR="002B519D" w:rsidRPr="001F597C" w:rsidRDefault="002B519D" w:rsidP="00A57909">
      <w:pPr>
        <w:tabs>
          <w:tab w:val="left" w:pos="1560"/>
        </w:tabs>
        <w:autoSpaceDE w:val="0"/>
        <w:autoSpaceDN w:val="0"/>
        <w:adjustRightInd w:val="0"/>
        <w:spacing w:line="550" w:lineRule="exact"/>
        <w:ind w:firstLineChars="200" w:firstLine="640"/>
        <w:jc w:val="left"/>
        <w:rPr>
          <w:rFonts w:ascii="仿宋_GB2312" w:eastAsia="仿宋_GB2312"/>
          <w:kern w:val="0"/>
          <w:sz w:val="32"/>
          <w:szCs w:val="32"/>
        </w:rPr>
      </w:pPr>
      <w:r w:rsidRPr="001F597C">
        <w:rPr>
          <w:rFonts w:ascii="仿宋_GB2312" w:eastAsia="仿宋_GB2312" w:hint="eastAsia"/>
          <w:kern w:val="0"/>
          <w:sz w:val="32"/>
          <w:szCs w:val="32"/>
        </w:rPr>
        <w:t>各教学单位根据学校的相关要求，审核申报人的申报材料及事迹材料，确保候选人符合条件、材料真实无误，并经院内评选、公示，向学校择优推荐候选人。（每个教学单位推荐卓越奖候选人名额为</w:t>
      </w:r>
      <w:r w:rsidRPr="001F597C">
        <w:rPr>
          <w:rFonts w:ascii="仿宋_GB2312" w:eastAsia="仿宋_GB2312"/>
          <w:kern w:val="0"/>
          <w:sz w:val="32"/>
          <w:szCs w:val="32"/>
        </w:rPr>
        <w:t>1</w:t>
      </w:r>
      <w:r w:rsidRPr="001F597C">
        <w:rPr>
          <w:rFonts w:ascii="仿宋_GB2312" w:eastAsia="仿宋_GB2312" w:hint="eastAsia"/>
          <w:kern w:val="0"/>
          <w:sz w:val="32"/>
          <w:szCs w:val="32"/>
        </w:rPr>
        <w:t>人、优秀奖候选人为</w:t>
      </w:r>
      <w:r w:rsidRPr="001F597C">
        <w:rPr>
          <w:rFonts w:ascii="仿宋_GB2312" w:eastAsia="仿宋_GB2312"/>
          <w:kern w:val="0"/>
          <w:sz w:val="32"/>
          <w:szCs w:val="32"/>
        </w:rPr>
        <w:t>2</w:t>
      </w:r>
      <w:r w:rsidRPr="001F597C">
        <w:rPr>
          <w:rFonts w:ascii="仿宋_GB2312" w:eastAsia="仿宋_GB2312" w:hint="eastAsia"/>
          <w:kern w:val="0"/>
          <w:sz w:val="32"/>
          <w:szCs w:val="32"/>
        </w:rPr>
        <w:t>人、新星奖候选人为</w:t>
      </w:r>
      <w:r w:rsidRPr="001F597C">
        <w:rPr>
          <w:rFonts w:ascii="仿宋_GB2312" w:eastAsia="仿宋_GB2312"/>
          <w:kern w:val="0"/>
          <w:sz w:val="32"/>
          <w:szCs w:val="32"/>
        </w:rPr>
        <w:t>1</w:t>
      </w:r>
      <w:r w:rsidRPr="001F597C">
        <w:rPr>
          <w:rFonts w:ascii="仿宋_GB2312" w:eastAsia="仿宋_GB2312" w:hint="eastAsia"/>
          <w:kern w:val="0"/>
          <w:sz w:val="32"/>
          <w:szCs w:val="32"/>
        </w:rPr>
        <w:t>人。</w:t>
      </w:r>
      <w:r>
        <w:rPr>
          <w:rFonts w:ascii="仿宋_GB2312" w:eastAsia="仿宋_GB2312" w:hint="eastAsia"/>
          <w:kern w:val="0"/>
          <w:sz w:val="32"/>
          <w:szCs w:val="32"/>
        </w:rPr>
        <w:t>数学与统计</w:t>
      </w:r>
      <w:r w:rsidRPr="001F597C">
        <w:rPr>
          <w:rFonts w:ascii="仿宋_GB2312" w:eastAsia="仿宋_GB2312" w:hint="eastAsia"/>
          <w:kern w:val="0"/>
          <w:sz w:val="32"/>
          <w:szCs w:val="32"/>
        </w:rPr>
        <w:t>学院、外国语学院、马克思主义学院推荐名额每个奖项可增加</w:t>
      </w:r>
      <w:r w:rsidRPr="001F597C">
        <w:rPr>
          <w:rFonts w:ascii="仿宋_GB2312" w:eastAsia="仿宋_GB2312"/>
          <w:kern w:val="0"/>
          <w:sz w:val="32"/>
          <w:szCs w:val="32"/>
        </w:rPr>
        <w:t>1</w:t>
      </w:r>
      <w:r w:rsidRPr="001F597C">
        <w:rPr>
          <w:rFonts w:ascii="仿宋_GB2312" w:eastAsia="仿宋_GB2312" w:hint="eastAsia"/>
          <w:kern w:val="0"/>
          <w:sz w:val="32"/>
          <w:szCs w:val="32"/>
        </w:rPr>
        <w:t>人。）</w:t>
      </w:r>
    </w:p>
    <w:p w:rsidR="002B519D" w:rsidRPr="00051C70" w:rsidRDefault="002B519D" w:rsidP="00A57909">
      <w:pPr>
        <w:spacing w:line="550" w:lineRule="exact"/>
        <w:ind w:firstLineChars="150" w:firstLine="480"/>
        <w:rPr>
          <w:rFonts w:ascii="楷体_GB2312" w:eastAsia="楷体_GB2312"/>
          <w:bCs/>
          <w:sz w:val="32"/>
          <w:szCs w:val="32"/>
        </w:rPr>
      </w:pPr>
      <w:r w:rsidRPr="00051C70">
        <w:rPr>
          <w:rFonts w:ascii="楷体_GB2312" w:eastAsia="楷体_GB2312" w:hint="eastAsia"/>
          <w:bCs/>
          <w:sz w:val="32"/>
          <w:szCs w:val="32"/>
        </w:rPr>
        <w:t>（三）学校评选</w:t>
      </w:r>
    </w:p>
    <w:p w:rsidR="002B519D" w:rsidRPr="000D4731" w:rsidRDefault="002B519D" w:rsidP="00A57909">
      <w:pPr>
        <w:tabs>
          <w:tab w:val="left" w:pos="1560"/>
        </w:tabs>
        <w:autoSpaceDE w:val="0"/>
        <w:autoSpaceDN w:val="0"/>
        <w:adjustRightInd w:val="0"/>
        <w:spacing w:line="550" w:lineRule="exact"/>
        <w:ind w:firstLineChars="200" w:firstLine="640"/>
        <w:jc w:val="left"/>
        <w:rPr>
          <w:rFonts w:ascii="仿宋_GB2312" w:eastAsia="仿宋_GB2312"/>
          <w:bCs/>
          <w:kern w:val="0"/>
          <w:sz w:val="32"/>
          <w:szCs w:val="32"/>
        </w:rPr>
      </w:pPr>
      <w:r w:rsidRPr="00051C70">
        <w:rPr>
          <w:rFonts w:ascii="仿宋_GB2312" w:eastAsia="仿宋_GB2312"/>
          <w:bCs/>
          <w:kern w:val="0"/>
          <w:sz w:val="32"/>
          <w:szCs w:val="32"/>
        </w:rPr>
        <w:t>1.</w:t>
      </w:r>
      <w:r w:rsidRPr="00051C70">
        <w:rPr>
          <w:rFonts w:ascii="仿宋_GB2312" w:eastAsia="仿宋_GB2312" w:hint="eastAsia"/>
          <w:bCs/>
          <w:kern w:val="0"/>
          <w:sz w:val="32"/>
          <w:szCs w:val="32"/>
        </w:rPr>
        <w:t>申报材料复核。</w:t>
      </w:r>
      <w:r w:rsidRPr="001F597C">
        <w:rPr>
          <w:rFonts w:ascii="仿宋_GB2312" w:eastAsia="仿宋_GB2312" w:hint="eastAsia"/>
          <w:kern w:val="0"/>
          <w:sz w:val="32"/>
          <w:szCs w:val="32"/>
        </w:rPr>
        <w:t>教学质量监控与评价中心会同教务处、高等教育研究所等相关职能部门复核材料，并进行申报材料的公示，公示时间为</w:t>
      </w:r>
      <w:r w:rsidRPr="001F597C">
        <w:rPr>
          <w:rFonts w:ascii="仿宋_GB2312" w:eastAsia="仿宋_GB2312"/>
          <w:kern w:val="0"/>
          <w:sz w:val="32"/>
          <w:szCs w:val="32"/>
        </w:rPr>
        <w:t>7</w:t>
      </w:r>
      <w:r w:rsidRPr="001F597C">
        <w:rPr>
          <w:rFonts w:ascii="仿宋_GB2312" w:eastAsia="仿宋_GB2312" w:hint="eastAsia"/>
          <w:kern w:val="0"/>
          <w:sz w:val="32"/>
          <w:szCs w:val="32"/>
        </w:rPr>
        <w:t>天，无异议后进行教学效果的考核。</w:t>
      </w:r>
    </w:p>
    <w:p w:rsidR="002B519D" w:rsidRPr="000D4731" w:rsidRDefault="002B519D" w:rsidP="00A57909">
      <w:pPr>
        <w:tabs>
          <w:tab w:val="left" w:pos="1560"/>
        </w:tabs>
        <w:autoSpaceDE w:val="0"/>
        <w:autoSpaceDN w:val="0"/>
        <w:adjustRightInd w:val="0"/>
        <w:spacing w:line="550" w:lineRule="exact"/>
        <w:ind w:firstLineChars="200" w:firstLine="640"/>
        <w:jc w:val="left"/>
        <w:rPr>
          <w:rFonts w:ascii="仿宋_GB2312" w:eastAsia="仿宋_GB2312"/>
          <w:bCs/>
          <w:kern w:val="0"/>
          <w:sz w:val="32"/>
          <w:szCs w:val="32"/>
        </w:rPr>
      </w:pPr>
      <w:r w:rsidRPr="00051C70">
        <w:rPr>
          <w:rFonts w:ascii="仿宋_GB2312" w:eastAsia="仿宋_GB2312"/>
          <w:bCs/>
          <w:kern w:val="0"/>
          <w:sz w:val="32"/>
          <w:szCs w:val="32"/>
        </w:rPr>
        <w:t>2.</w:t>
      </w:r>
      <w:r w:rsidRPr="00051C70">
        <w:rPr>
          <w:rFonts w:ascii="仿宋_GB2312" w:eastAsia="仿宋_GB2312" w:hint="eastAsia"/>
          <w:bCs/>
          <w:kern w:val="0"/>
          <w:sz w:val="32"/>
          <w:szCs w:val="32"/>
        </w:rPr>
        <w:t>教学效果考核。</w:t>
      </w:r>
      <w:r w:rsidRPr="001F597C">
        <w:rPr>
          <w:rFonts w:ascii="仿宋_GB2312" w:eastAsia="仿宋_GB2312" w:hint="eastAsia"/>
          <w:kern w:val="0"/>
          <w:sz w:val="32"/>
          <w:szCs w:val="32"/>
        </w:rPr>
        <w:t>学校组织专家通过听课、学生现场评教等方式对公示确定的候选人进行为期一年的教学效果考核。专家考核及学生考核得分分别是各位专家和学生教学效果评价得分的平均分；教学效果考核的总成绩由专家评价得分的</w:t>
      </w:r>
      <w:r w:rsidRPr="001F597C">
        <w:rPr>
          <w:rFonts w:ascii="仿宋_GB2312" w:eastAsia="仿宋_GB2312"/>
          <w:kern w:val="0"/>
          <w:sz w:val="32"/>
          <w:szCs w:val="32"/>
        </w:rPr>
        <w:t>70%</w:t>
      </w:r>
      <w:r w:rsidRPr="001F597C">
        <w:rPr>
          <w:rFonts w:ascii="仿宋_GB2312" w:eastAsia="仿宋_GB2312" w:hint="eastAsia"/>
          <w:kern w:val="0"/>
          <w:sz w:val="32"/>
          <w:szCs w:val="32"/>
        </w:rPr>
        <w:t>和学生评价得</w:t>
      </w:r>
      <w:r w:rsidRPr="001F597C">
        <w:rPr>
          <w:rFonts w:ascii="仿宋_GB2312" w:eastAsia="仿宋_GB2312" w:hint="eastAsia"/>
          <w:kern w:val="0"/>
          <w:sz w:val="32"/>
          <w:szCs w:val="32"/>
        </w:rPr>
        <w:lastRenderedPageBreak/>
        <w:t>分的</w:t>
      </w:r>
      <w:r w:rsidRPr="001F597C">
        <w:rPr>
          <w:rFonts w:ascii="仿宋_GB2312" w:eastAsia="仿宋_GB2312"/>
          <w:kern w:val="0"/>
          <w:sz w:val="32"/>
          <w:szCs w:val="32"/>
        </w:rPr>
        <w:t>30%</w:t>
      </w:r>
      <w:r w:rsidRPr="001F597C">
        <w:rPr>
          <w:rFonts w:ascii="仿宋_GB2312" w:eastAsia="仿宋_GB2312" w:hint="eastAsia"/>
          <w:kern w:val="0"/>
          <w:sz w:val="32"/>
          <w:szCs w:val="32"/>
        </w:rPr>
        <w:t>组成。</w:t>
      </w:r>
    </w:p>
    <w:p w:rsidR="002B519D" w:rsidRPr="001F597C" w:rsidRDefault="002B519D" w:rsidP="00A57909">
      <w:pPr>
        <w:tabs>
          <w:tab w:val="left" w:pos="1560"/>
        </w:tabs>
        <w:autoSpaceDE w:val="0"/>
        <w:autoSpaceDN w:val="0"/>
        <w:adjustRightInd w:val="0"/>
        <w:spacing w:line="550" w:lineRule="exact"/>
        <w:ind w:firstLineChars="200" w:firstLine="640"/>
        <w:jc w:val="left"/>
        <w:rPr>
          <w:rFonts w:ascii="仿宋_GB2312" w:eastAsia="仿宋_GB2312"/>
          <w:kern w:val="0"/>
          <w:sz w:val="32"/>
          <w:szCs w:val="32"/>
        </w:rPr>
      </w:pPr>
      <w:r w:rsidRPr="001F597C">
        <w:rPr>
          <w:rFonts w:ascii="仿宋_GB2312" w:eastAsia="仿宋_GB2312" w:hint="eastAsia"/>
          <w:kern w:val="0"/>
          <w:sz w:val="32"/>
          <w:szCs w:val="32"/>
        </w:rPr>
        <w:t>教学效果考核过程中，欢迎广大师生积极参与听课评价。可到评价中心网站下载评分表，评价后可以返回到评价中心作为评选的参考。</w:t>
      </w:r>
    </w:p>
    <w:p w:rsidR="002B519D" w:rsidRPr="001F597C" w:rsidRDefault="002B519D" w:rsidP="00A57909">
      <w:pPr>
        <w:tabs>
          <w:tab w:val="left" w:pos="1560"/>
        </w:tabs>
        <w:autoSpaceDE w:val="0"/>
        <w:autoSpaceDN w:val="0"/>
        <w:adjustRightInd w:val="0"/>
        <w:spacing w:line="550" w:lineRule="exact"/>
        <w:ind w:firstLineChars="200" w:firstLine="640"/>
        <w:jc w:val="left"/>
        <w:rPr>
          <w:rFonts w:ascii="仿宋_GB2312" w:eastAsia="仿宋_GB2312"/>
          <w:kern w:val="0"/>
          <w:sz w:val="32"/>
          <w:szCs w:val="32"/>
        </w:rPr>
      </w:pPr>
      <w:r w:rsidRPr="00051C70">
        <w:rPr>
          <w:rFonts w:ascii="仿宋_GB2312" w:eastAsia="仿宋_GB2312"/>
          <w:bCs/>
          <w:kern w:val="0"/>
          <w:sz w:val="32"/>
          <w:szCs w:val="32"/>
        </w:rPr>
        <w:t>3.</w:t>
      </w:r>
      <w:r w:rsidRPr="00051C70">
        <w:rPr>
          <w:rFonts w:ascii="仿宋_GB2312" w:eastAsia="仿宋_GB2312" w:hint="eastAsia"/>
          <w:bCs/>
          <w:kern w:val="0"/>
          <w:sz w:val="32"/>
          <w:szCs w:val="32"/>
        </w:rPr>
        <w:t>会议评审。</w:t>
      </w:r>
      <w:r w:rsidRPr="001F597C">
        <w:rPr>
          <w:rFonts w:ascii="仿宋_GB2312" w:eastAsia="仿宋_GB2312" w:hint="eastAsia"/>
          <w:kern w:val="0"/>
          <w:sz w:val="32"/>
          <w:szCs w:val="32"/>
        </w:rPr>
        <w:t>学校聘请专家成立评审委员会，采取现场答辩的方式对通过过程性考核的候选人进行评审，确定最终的获奖人名单。</w:t>
      </w:r>
    </w:p>
    <w:p w:rsidR="002B519D" w:rsidRDefault="002B519D" w:rsidP="00A57909">
      <w:pPr>
        <w:tabs>
          <w:tab w:val="left" w:pos="1560"/>
        </w:tabs>
        <w:autoSpaceDE w:val="0"/>
        <w:autoSpaceDN w:val="0"/>
        <w:adjustRightInd w:val="0"/>
        <w:spacing w:line="550" w:lineRule="exact"/>
        <w:ind w:firstLineChars="200" w:firstLine="640"/>
        <w:jc w:val="left"/>
        <w:rPr>
          <w:rFonts w:ascii="楷体_GB2312" w:eastAsia="楷体_GB2312"/>
          <w:bCs/>
          <w:sz w:val="32"/>
          <w:szCs w:val="32"/>
        </w:rPr>
      </w:pPr>
      <w:r w:rsidRPr="00051C70">
        <w:rPr>
          <w:rFonts w:ascii="楷体_GB2312" w:eastAsia="楷体_GB2312" w:hint="eastAsia"/>
          <w:bCs/>
          <w:sz w:val="32"/>
          <w:szCs w:val="32"/>
        </w:rPr>
        <w:t>（四）校内公示</w:t>
      </w:r>
    </w:p>
    <w:p w:rsidR="002B519D" w:rsidRPr="001F597C" w:rsidRDefault="002B519D" w:rsidP="00A57909">
      <w:pPr>
        <w:tabs>
          <w:tab w:val="left" w:pos="1560"/>
        </w:tabs>
        <w:autoSpaceDE w:val="0"/>
        <w:autoSpaceDN w:val="0"/>
        <w:adjustRightInd w:val="0"/>
        <w:spacing w:line="550" w:lineRule="exact"/>
        <w:ind w:firstLineChars="200" w:firstLine="640"/>
        <w:jc w:val="left"/>
        <w:rPr>
          <w:rFonts w:ascii="仿宋_GB2312" w:eastAsia="仿宋_GB2312"/>
          <w:kern w:val="0"/>
          <w:sz w:val="32"/>
          <w:szCs w:val="32"/>
        </w:rPr>
      </w:pPr>
      <w:r w:rsidRPr="001F597C">
        <w:rPr>
          <w:rFonts w:ascii="仿宋_GB2312" w:eastAsia="仿宋_GB2312" w:hint="eastAsia"/>
          <w:kern w:val="0"/>
          <w:sz w:val="32"/>
          <w:szCs w:val="32"/>
        </w:rPr>
        <w:t>学校通过校园网对获奖候选人名单进行公示，公示时间为</w:t>
      </w:r>
      <w:r w:rsidRPr="001F597C">
        <w:rPr>
          <w:rFonts w:ascii="仿宋_GB2312" w:eastAsia="仿宋_GB2312"/>
          <w:kern w:val="0"/>
          <w:sz w:val="32"/>
          <w:szCs w:val="32"/>
        </w:rPr>
        <w:t>7</w:t>
      </w:r>
      <w:r w:rsidRPr="001F597C">
        <w:rPr>
          <w:rFonts w:ascii="仿宋_GB2312" w:eastAsia="仿宋_GB2312" w:hint="eastAsia"/>
          <w:kern w:val="0"/>
          <w:sz w:val="32"/>
          <w:szCs w:val="32"/>
        </w:rPr>
        <w:t>天，公示期满无异议后，学校正式发文予以表彰。</w:t>
      </w:r>
    </w:p>
    <w:p w:rsidR="002B519D" w:rsidRPr="00A7668D" w:rsidRDefault="002B519D" w:rsidP="00A57909">
      <w:pPr>
        <w:autoSpaceDE w:val="0"/>
        <w:autoSpaceDN w:val="0"/>
        <w:adjustRightInd w:val="0"/>
        <w:spacing w:line="550" w:lineRule="exact"/>
        <w:ind w:firstLineChars="200" w:firstLine="640"/>
        <w:jc w:val="left"/>
        <w:rPr>
          <w:rFonts w:ascii="黑体" w:eastAsia="黑体"/>
          <w:sz w:val="32"/>
          <w:szCs w:val="32"/>
        </w:rPr>
      </w:pPr>
      <w:r w:rsidRPr="00A7668D">
        <w:rPr>
          <w:rFonts w:ascii="黑体" w:eastAsia="黑体" w:hint="eastAsia"/>
          <w:sz w:val="32"/>
          <w:szCs w:val="32"/>
        </w:rPr>
        <w:t>四、评选时间</w:t>
      </w:r>
    </w:p>
    <w:p w:rsidR="002B519D" w:rsidRPr="001F597C" w:rsidRDefault="002B519D" w:rsidP="00A57909">
      <w:pPr>
        <w:tabs>
          <w:tab w:val="left" w:pos="1560"/>
        </w:tabs>
        <w:autoSpaceDE w:val="0"/>
        <w:autoSpaceDN w:val="0"/>
        <w:adjustRightInd w:val="0"/>
        <w:spacing w:line="550" w:lineRule="exact"/>
        <w:ind w:firstLineChars="200" w:firstLine="640"/>
        <w:jc w:val="left"/>
        <w:rPr>
          <w:rFonts w:ascii="仿宋_GB2312" w:eastAsia="仿宋_GB2312"/>
          <w:kern w:val="0"/>
          <w:sz w:val="32"/>
          <w:szCs w:val="32"/>
        </w:rPr>
      </w:pPr>
      <w:r w:rsidRPr="001F597C">
        <w:rPr>
          <w:rFonts w:ascii="仿宋_GB2312" w:eastAsia="仿宋_GB2312" w:hint="eastAsia"/>
          <w:kern w:val="0"/>
          <w:sz w:val="32"/>
          <w:szCs w:val="32"/>
        </w:rPr>
        <w:t>“十三五”期间，教学优秀教师奖每学年评选一次。每年的</w:t>
      </w:r>
      <w:r w:rsidRPr="001F597C">
        <w:rPr>
          <w:rFonts w:ascii="仿宋_GB2312" w:eastAsia="仿宋_GB2312"/>
          <w:kern w:val="0"/>
          <w:sz w:val="32"/>
          <w:szCs w:val="32"/>
        </w:rPr>
        <w:t>6</w:t>
      </w:r>
      <w:r w:rsidRPr="001F597C">
        <w:rPr>
          <w:rFonts w:ascii="仿宋_GB2312" w:eastAsia="仿宋_GB2312" w:hint="eastAsia"/>
          <w:kern w:val="0"/>
          <w:sz w:val="32"/>
          <w:szCs w:val="32"/>
        </w:rPr>
        <w:t>月份由教学质量监控与评价中心进行工作安排，</w:t>
      </w:r>
      <w:r w:rsidRPr="001F597C">
        <w:rPr>
          <w:rFonts w:ascii="仿宋_GB2312" w:eastAsia="仿宋_GB2312"/>
          <w:kern w:val="0"/>
          <w:sz w:val="32"/>
          <w:szCs w:val="32"/>
        </w:rPr>
        <w:t>7</w:t>
      </w:r>
      <w:r w:rsidRPr="001F597C">
        <w:rPr>
          <w:rFonts w:ascii="仿宋_GB2312" w:eastAsia="仿宋_GB2312" w:hint="eastAsia"/>
          <w:kern w:val="0"/>
          <w:sz w:val="32"/>
          <w:szCs w:val="32"/>
        </w:rPr>
        <w:t>月</w:t>
      </w:r>
      <w:r w:rsidRPr="001F597C">
        <w:rPr>
          <w:rFonts w:ascii="仿宋_GB2312" w:eastAsia="仿宋_GB2312"/>
          <w:kern w:val="0"/>
          <w:sz w:val="32"/>
          <w:szCs w:val="32"/>
        </w:rPr>
        <w:t>10</w:t>
      </w:r>
      <w:r w:rsidRPr="001F597C">
        <w:rPr>
          <w:rFonts w:ascii="仿宋_GB2312" w:eastAsia="仿宋_GB2312" w:hint="eastAsia"/>
          <w:kern w:val="0"/>
          <w:sz w:val="32"/>
          <w:szCs w:val="32"/>
        </w:rPr>
        <w:t>日前各个教学单位完成评选推荐工作，</w:t>
      </w:r>
      <w:r w:rsidRPr="001F597C">
        <w:rPr>
          <w:rFonts w:ascii="仿宋_GB2312" w:eastAsia="仿宋_GB2312"/>
          <w:kern w:val="0"/>
          <w:sz w:val="32"/>
          <w:szCs w:val="32"/>
        </w:rPr>
        <w:t>7</w:t>
      </w:r>
      <w:r w:rsidRPr="001F597C">
        <w:rPr>
          <w:rFonts w:ascii="仿宋_GB2312" w:eastAsia="仿宋_GB2312" w:hint="eastAsia"/>
          <w:kern w:val="0"/>
          <w:sz w:val="32"/>
          <w:szCs w:val="32"/>
        </w:rPr>
        <w:t>月</w:t>
      </w:r>
      <w:r w:rsidRPr="001F597C">
        <w:rPr>
          <w:rFonts w:ascii="仿宋_GB2312" w:eastAsia="仿宋_GB2312"/>
          <w:kern w:val="0"/>
          <w:sz w:val="32"/>
          <w:szCs w:val="32"/>
        </w:rPr>
        <w:t>20</w:t>
      </w:r>
      <w:r w:rsidRPr="001F597C">
        <w:rPr>
          <w:rFonts w:ascii="仿宋_GB2312" w:eastAsia="仿宋_GB2312" w:hint="eastAsia"/>
          <w:kern w:val="0"/>
          <w:sz w:val="32"/>
          <w:szCs w:val="32"/>
        </w:rPr>
        <w:t>日前评价中心完成申报材料复核及公示工作。</w:t>
      </w:r>
      <w:r w:rsidRPr="001F597C">
        <w:rPr>
          <w:rFonts w:ascii="仿宋_GB2312" w:eastAsia="仿宋_GB2312"/>
          <w:kern w:val="0"/>
          <w:sz w:val="32"/>
          <w:szCs w:val="32"/>
        </w:rPr>
        <w:t>9</w:t>
      </w:r>
      <w:r w:rsidRPr="001F597C">
        <w:rPr>
          <w:rFonts w:ascii="仿宋_GB2312" w:eastAsia="仿宋_GB2312" w:hint="eastAsia"/>
          <w:kern w:val="0"/>
          <w:sz w:val="32"/>
          <w:szCs w:val="32"/>
        </w:rPr>
        <w:t>月份学校开始</w:t>
      </w:r>
      <w:bookmarkStart w:id="1" w:name="_GoBack"/>
      <w:bookmarkEnd w:id="1"/>
      <w:r w:rsidRPr="001F597C">
        <w:rPr>
          <w:rFonts w:ascii="仿宋_GB2312" w:eastAsia="仿宋_GB2312" w:hint="eastAsia"/>
          <w:kern w:val="0"/>
          <w:sz w:val="32"/>
          <w:szCs w:val="32"/>
        </w:rPr>
        <w:t>教学效果考核，第二年</w:t>
      </w:r>
      <w:r w:rsidRPr="001F597C">
        <w:rPr>
          <w:rFonts w:ascii="仿宋_GB2312" w:eastAsia="仿宋_GB2312"/>
          <w:kern w:val="0"/>
          <w:sz w:val="32"/>
          <w:szCs w:val="32"/>
        </w:rPr>
        <w:t>6</w:t>
      </w:r>
      <w:r w:rsidRPr="001F597C">
        <w:rPr>
          <w:rFonts w:ascii="仿宋_GB2312" w:eastAsia="仿宋_GB2312" w:hint="eastAsia"/>
          <w:kern w:val="0"/>
          <w:sz w:val="32"/>
          <w:szCs w:val="32"/>
        </w:rPr>
        <w:t>月末学校评选出最终结果。</w:t>
      </w:r>
    </w:p>
    <w:p w:rsidR="002B519D" w:rsidRPr="00A7668D" w:rsidRDefault="002B519D" w:rsidP="00A57909">
      <w:pPr>
        <w:autoSpaceDE w:val="0"/>
        <w:autoSpaceDN w:val="0"/>
        <w:adjustRightInd w:val="0"/>
        <w:spacing w:line="550" w:lineRule="exact"/>
        <w:ind w:firstLineChars="200" w:firstLine="640"/>
        <w:jc w:val="left"/>
        <w:rPr>
          <w:rFonts w:ascii="黑体" w:eastAsia="黑体"/>
          <w:sz w:val="32"/>
          <w:szCs w:val="32"/>
        </w:rPr>
      </w:pPr>
      <w:r w:rsidRPr="00A7668D">
        <w:rPr>
          <w:rFonts w:ascii="黑体" w:eastAsia="黑体" w:hint="eastAsia"/>
          <w:sz w:val="32"/>
          <w:szCs w:val="32"/>
        </w:rPr>
        <w:t>五、奖励办法</w:t>
      </w:r>
    </w:p>
    <w:p w:rsidR="002B519D" w:rsidRPr="00090CE1" w:rsidRDefault="002B519D" w:rsidP="00A57909">
      <w:pPr>
        <w:spacing w:line="550" w:lineRule="exact"/>
        <w:ind w:firstLineChars="200" w:firstLine="640"/>
        <w:rPr>
          <w:rFonts w:ascii="仿宋_GB2312" w:eastAsia="仿宋_GB2312"/>
          <w:kern w:val="0"/>
          <w:sz w:val="32"/>
          <w:szCs w:val="32"/>
        </w:rPr>
      </w:pPr>
      <w:r w:rsidRPr="001F597C">
        <w:rPr>
          <w:rFonts w:ascii="仿宋_GB2312" w:eastAsia="仿宋_GB2312" w:hint="eastAsia"/>
          <w:kern w:val="0"/>
          <w:sz w:val="32"/>
          <w:szCs w:val="32"/>
        </w:rPr>
        <w:t>“教学卓越奖”每次评选</w:t>
      </w:r>
      <w:r w:rsidRPr="001F597C">
        <w:rPr>
          <w:rFonts w:ascii="仿宋_GB2312" w:eastAsia="仿宋_GB2312"/>
          <w:kern w:val="0"/>
          <w:sz w:val="32"/>
          <w:szCs w:val="32"/>
        </w:rPr>
        <w:t>1</w:t>
      </w:r>
      <w:r w:rsidRPr="001F597C">
        <w:rPr>
          <w:rFonts w:ascii="仿宋_GB2312" w:eastAsia="仿宋_GB2312" w:hint="eastAsia"/>
          <w:kern w:val="0"/>
          <w:sz w:val="32"/>
          <w:szCs w:val="32"/>
        </w:rPr>
        <w:t>人，“教学优秀奖”每次评选</w:t>
      </w:r>
      <w:r w:rsidRPr="001F597C">
        <w:rPr>
          <w:rFonts w:ascii="仿宋_GB2312" w:eastAsia="仿宋_GB2312"/>
          <w:kern w:val="0"/>
          <w:sz w:val="32"/>
          <w:szCs w:val="32"/>
        </w:rPr>
        <w:t>5</w:t>
      </w:r>
      <w:r w:rsidRPr="001F597C">
        <w:rPr>
          <w:rFonts w:ascii="仿宋_GB2312" w:eastAsia="仿宋_GB2312" w:hint="eastAsia"/>
          <w:kern w:val="0"/>
          <w:sz w:val="32"/>
          <w:szCs w:val="32"/>
        </w:rPr>
        <w:t>人，“教学新星奖”每次评选</w:t>
      </w:r>
      <w:r w:rsidRPr="001F597C">
        <w:rPr>
          <w:rFonts w:ascii="仿宋_GB2312" w:eastAsia="仿宋_GB2312"/>
          <w:kern w:val="0"/>
          <w:sz w:val="32"/>
          <w:szCs w:val="32"/>
        </w:rPr>
        <w:t>3</w:t>
      </w:r>
      <w:r w:rsidRPr="001F597C">
        <w:rPr>
          <w:rFonts w:ascii="仿宋_GB2312" w:eastAsia="仿宋_GB2312" w:hint="eastAsia"/>
          <w:kern w:val="0"/>
          <w:sz w:val="32"/>
          <w:szCs w:val="32"/>
        </w:rPr>
        <w:t>人，由学校颁发荣誉证书和奖金。“教学卓越奖”奖金</w:t>
      </w:r>
      <w:r w:rsidRPr="001F597C">
        <w:rPr>
          <w:rFonts w:ascii="仿宋_GB2312" w:eastAsia="仿宋_GB2312"/>
          <w:kern w:val="0"/>
          <w:sz w:val="32"/>
          <w:szCs w:val="32"/>
        </w:rPr>
        <w:t>10</w:t>
      </w:r>
      <w:r w:rsidRPr="001F597C">
        <w:rPr>
          <w:rFonts w:ascii="仿宋_GB2312" w:eastAsia="仿宋_GB2312" w:hint="eastAsia"/>
          <w:kern w:val="0"/>
          <w:sz w:val="32"/>
          <w:szCs w:val="32"/>
        </w:rPr>
        <w:t>万元</w:t>
      </w:r>
      <w:r w:rsidRPr="001F597C">
        <w:rPr>
          <w:rFonts w:ascii="仿宋_GB2312" w:eastAsia="仿宋_GB2312"/>
          <w:kern w:val="0"/>
          <w:sz w:val="32"/>
          <w:szCs w:val="32"/>
        </w:rPr>
        <w:t>/</w:t>
      </w:r>
      <w:r w:rsidRPr="001F597C">
        <w:rPr>
          <w:rFonts w:ascii="仿宋_GB2312" w:eastAsia="仿宋_GB2312" w:hint="eastAsia"/>
          <w:kern w:val="0"/>
          <w:sz w:val="32"/>
          <w:szCs w:val="32"/>
        </w:rPr>
        <w:t>人；教学优秀奖每名获奖人员奖励</w:t>
      </w:r>
      <w:r w:rsidRPr="001F597C">
        <w:rPr>
          <w:rFonts w:ascii="仿宋_GB2312" w:eastAsia="仿宋_GB2312"/>
          <w:kern w:val="0"/>
          <w:sz w:val="32"/>
          <w:szCs w:val="32"/>
        </w:rPr>
        <w:t>5</w:t>
      </w:r>
      <w:r w:rsidRPr="001F597C">
        <w:rPr>
          <w:rFonts w:ascii="仿宋_GB2312" w:eastAsia="仿宋_GB2312" w:hint="eastAsia"/>
          <w:kern w:val="0"/>
          <w:sz w:val="32"/>
          <w:szCs w:val="32"/>
        </w:rPr>
        <w:t>万元</w:t>
      </w:r>
      <w:r w:rsidRPr="001F597C">
        <w:rPr>
          <w:rFonts w:ascii="仿宋_GB2312" w:eastAsia="仿宋_GB2312"/>
          <w:kern w:val="0"/>
          <w:sz w:val="32"/>
          <w:szCs w:val="32"/>
        </w:rPr>
        <w:t>/</w:t>
      </w:r>
      <w:r w:rsidRPr="001F597C">
        <w:rPr>
          <w:rFonts w:ascii="仿宋_GB2312" w:eastAsia="仿宋_GB2312" w:hint="eastAsia"/>
          <w:kern w:val="0"/>
          <w:sz w:val="32"/>
          <w:szCs w:val="32"/>
        </w:rPr>
        <w:t>人，教学新星奖每名获奖人员奖励</w:t>
      </w:r>
      <w:r w:rsidRPr="001F597C">
        <w:rPr>
          <w:rFonts w:ascii="仿宋_GB2312" w:eastAsia="仿宋_GB2312"/>
          <w:kern w:val="0"/>
          <w:sz w:val="32"/>
          <w:szCs w:val="32"/>
        </w:rPr>
        <w:t>2</w:t>
      </w:r>
      <w:r w:rsidRPr="001F597C">
        <w:rPr>
          <w:rFonts w:ascii="仿宋_GB2312" w:eastAsia="仿宋_GB2312" w:hint="eastAsia"/>
          <w:kern w:val="0"/>
          <w:sz w:val="32"/>
          <w:szCs w:val="32"/>
        </w:rPr>
        <w:t>万元</w:t>
      </w:r>
      <w:r w:rsidRPr="001F597C">
        <w:rPr>
          <w:rFonts w:ascii="仿宋_GB2312" w:eastAsia="仿宋_GB2312"/>
          <w:kern w:val="0"/>
          <w:sz w:val="32"/>
          <w:szCs w:val="32"/>
        </w:rPr>
        <w:t>/</w:t>
      </w:r>
      <w:r w:rsidRPr="001F597C">
        <w:rPr>
          <w:rFonts w:ascii="仿宋_GB2312" w:eastAsia="仿宋_GB2312" w:hint="eastAsia"/>
          <w:kern w:val="0"/>
          <w:sz w:val="32"/>
          <w:szCs w:val="32"/>
        </w:rPr>
        <w:t>人。</w:t>
      </w:r>
    </w:p>
    <w:sectPr w:rsidR="002B519D" w:rsidRPr="00090CE1" w:rsidSect="009C7414">
      <w:headerReference w:type="even" r:id="rId7"/>
      <w:headerReference w:type="default" r:id="rId8"/>
      <w:footerReference w:type="even" r:id="rId9"/>
      <w:footerReference w:type="default" r:id="rId10"/>
      <w:headerReference w:type="first" r:id="rId11"/>
      <w:footerReference w:type="first" r:id="rId12"/>
      <w:pgSz w:w="11906" w:h="16838" w:code="9"/>
      <w:pgMar w:top="2098" w:right="130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E51" w:rsidRDefault="00484E51" w:rsidP="00B96816">
      <w:r>
        <w:separator/>
      </w:r>
    </w:p>
  </w:endnote>
  <w:endnote w:type="continuationSeparator" w:id="0">
    <w:p w:rsidR="00484E51" w:rsidRDefault="00484E51" w:rsidP="00B9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9D" w:rsidRDefault="002B519D" w:rsidP="00620B47">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2B519D" w:rsidRDefault="002B519D" w:rsidP="003946E6">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9D" w:rsidRPr="003946E6" w:rsidRDefault="002B519D" w:rsidP="00620B47">
    <w:pPr>
      <w:pStyle w:val="a7"/>
      <w:framePr w:wrap="around" w:vAnchor="text" w:hAnchor="margin" w:xAlign="outside" w:y="1"/>
      <w:rPr>
        <w:rStyle w:val="a9"/>
        <w:rFonts w:ascii="宋体"/>
        <w:sz w:val="28"/>
        <w:szCs w:val="28"/>
      </w:rPr>
    </w:pPr>
    <w:r>
      <w:rPr>
        <w:rStyle w:val="a9"/>
        <w:rFonts w:ascii="宋体" w:hAnsi="宋体"/>
        <w:sz w:val="28"/>
        <w:szCs w:val="28"/>
      </w:rPr>
      <w:t xml:space="preserve">— </w:t>
    </w:r>
    <w:r w:rsidRPr="003946E6">
      <w:rPr>
        <w:rStyle w:val="a9"/>
        <w:rFonts w:ascii="宋体" w:hAnsi="宋体"/>
        <w:sz w:val="28"/>
        <w:szCs w:val="28"/>
      </w:rPr>
      <w:fldChar w:fldCharType="begin"/>
    </w:r>
    <w:r w:rsidRPr="003946E6">
      <w:rPr>
        <w:rStyle w:val="a9"/>
        <w:rFonts w:ascii="宋体" w:hAnsi="宋体"/>
        <w:sz w:val="28"/>
        <w:szCs w:val="28"/>
      </w:rPr>
      <w:instrText xml:space="preserve">PAGE  </w:instrText>
    </w:r>
    <w:r w:rsidRPr="003946E6">
      <w:rPr>
        <w:rStyle w:val="a9"/>
        <w:rFonts w:ascii="宋体" w:hAnsi="宋体"/>
        <w:sz w:val="28"/>
        <w:szCs w:val="28"/>
      </w:rPr>
      <w:fldChar w:fldCharType="separate"/>
    </w:r>
    <w:r w:rsidR="00A57909">
      <w:rPr>
        <w:rStyle w:val="a9"/>
        <w:rFonts w:ascii="宋体" w:hAnsi="宋体"/>
        <w:noProof/>
        <w:sz w:val="28"/>
        <w:szCs w:val="28"/>
      </w:rPr>
      <w:t>6</w:t>
    </w:r>
    <w:r w:rsidRPr="003946E6">
      <w:rPr>
        <w:rStyle w:val="a9"/>
        <w:rFonts w:ascii="宋体" w:hAnsi="宋体"/>
        <w:sz w:val="28"/>
        <w:szCs w:val="28"/>
      </w:rPr>
      <w:fldChar w:fldCharType="end"/>
    </w:r>
    <w:r>
      <w:rPr>
        <w:rStyle w:val="a9"/>
        <w:rFonts w:ascii="宋体" w:hAnsi="宋体"/>
        <w:sz w:val="28"/>
        <w:szCs w:val="28"/>
      </w:rPr>
      <w:t xml:space="preserve"> —</w:t>
    </w:r>
  </w:p>
  <w:p w:rsidR="002B519D" w:rsidRDefault="002B519D" w:rsidP="003946E6">
    <w:pPr>
      <w:pStyle w:val="a7"/>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9D" w:rsidRDefault="002B519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E51" w:rsidRDefault="00484E51" w:rsidP="00B96816">
      <w:r>
        <w:separator/>
      </w:r>
    </w:p>
  </w:footnote>
  <w:footnote w:type="continuationSeparator" w:id="0">
    <w:p w:rsidR="00484E51" w:rsidRDefault="00484E51" w:rsidP="00B96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9D" w:rsidRDefault="002B519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9D" w:rsidRDefault="002B519D" w:rsidP="006443AD">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19D" w:rsidRDefault="002B519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127CF6"/>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5BF8B4F2"/>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3332748A"/>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F7923444"/>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46AA64F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AD1A5BA0"/>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620A97A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AC4E989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7FA8E7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A20536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66670B0"/>
    <w:multiLevelType w:val="singleLevel"/>
    <w:tmpl w:val="566670B0"/>
    <w:lvl w:ilvl="0">
      <w:start w:val="1"/>
      <w:numFmt w:val="chineseCounting"/>
      <w:suff w:val="nothing"/>
      <w:lvlText w:val="（%1）"/>
      <w:lvlJc w:val="left"/>
      <w:rPr>
        <w:rFonts w:cs="Times New Roman"/>
      </w:rPr>
    </w:lvl>
  </w:abstractNum>
  <w:abstractNum w:abstractNumId="11" w15:restartNumberingAfterBreak="0">
    <w:nsid w:val="566F8B37"/>
    <w:multiLevelType w:val="singleLevel"/>
    <w:tmpl w:val="566F8B37"/>
    <w:lvl w:ilvl="0">
      <w:start w:val="1"/>
      <w:numFmt w:val="chineseCounting"/>
      <w:suff w:val="nothing"/>
      <w:lvlText w:val="（%1）"/>
      <w:lvlJc w:val="left"/>
      <w:rPr>
        <w:rFonts w:cs="Times New Roman"/>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EB3"/>
    <w:rsid w:val="0001192F"/>
    <w:rsid w:val="000127D7"/>
    <w:rsid w:val="00014549"/>
    <w:rsid w:val="00014918"/>
    <w:rsid w:val="00016319"/>
    <w:rsid w:val="000200B2"/>
    <w:rsid w:val="00021B29"/>
    <w:rsid w:val="0002446E"/>
    <w:rsid w:val="00025295"/>
    <w:rsid w:val="00034CF4"/>
    <w:rsid w:val="000361E4"/>
    <w:rsid w:val="00036A76"/>
    <w:rsid w:val="0003705D"/>
    <w:rsid w:val="00045D74"/>
    <w:rsid w:val="00051C70"/>
    <w:rsid w:val="00055F88"/>
    <w:rsid w:val="00056A53"/>
    <w:rsid w:val="00057E32"/>
    <w:rsid w:val="000612FC"/>
    <w:rsid w:val="00083012"/>
    <w:rsid w:val="00087375"/>
    <w:rsid w:val="00090CE1"/>
    <w:rsid w:val="00094FA5"/>
    <w:rsid w:val="00096AA6"/>
    <w:rsid w:val="00097CBD"/>
    <w:rsid w:val="000B2CDA"/>
    <w:rsid w:val="000B5944"/>
    <w:rsid w:val="000B78FE"/>
    <w:rsid w:val="000C4E3B"/>
    <w:rsid w:val="000C4F56"/>
    <w:rsid w:val="000C71B0"/>
    <w:rsid w:val="000D034F"/>
    <w:rsid w:val="000D4731"/>
    <w:rsid w:val="000D7525"/>
    <w:rsid w:val="000E361C"/>
    <w:rsid w:val="000E7758"/>
    <w:rsid w:val="000F5686"/>
    <w:rsid w:val="00102396"/>
    <w:rsid w:val="001035FF"/>
    <w:rsid w:val="0010468B"/>
    <w:rsid w:val="00104ABE"/>
    <w:rsid w:val="00140570"/>
    <w:rsid w:val="001479EC"/>
    <w:rsid w:val="00154399"/>
    <w:rsid w:val="00160BF5"/>
    <w:rsid w:val="00177F40"/>
    <w:rsid w:val="001851D0"/>
    <w:rsid w:val="00185B18"/>
    <w:rsid w:val="00187F68"/>
    <w:rsid w:val="001915C9"/>
    <w:rsid w:val="00192479"/>
    <w:rsid w:val="00195B8F"/>
    <w:rsid w:val="00196395"/>
    <w:rsid w:val="0019714D"/>
    <w:rsid w:val="001A0EB3"/>
    <w:rsid w:val="001A1FBA"/>
    <w:rsid w:val="001A6B20"/>
    <w:rsid w:val="001A7734"/>
    <w:rsid w:val="001A79EA"/>
    <w:rsid w:val="001B126C"/>
    <w:rsid w:val="001B4C0F"/>
    <w:rsid w:val="001B7F98"/>
    <w:rsid w:val="001C47A2"/>
    <w:rsid w:val="001D06C1"/>
    <w:rsid w:val="001D0D58"/>
    <w:rsid w:val="001D2A37"/>
    <w:rsid w:val="001E0899"/>
    <w:rsid w:val="001E7035"/>
    <w:rsid w:val="001F3DEC"/>
    <w:rsid w:val="001F597C"/>
    <w:rsid w:val="00202DE2"/>
    <w:rsid w:val="00206A3F"/>
    <w:rsid w:val="002256DC"/>
    <w:rsid w:val="002301F5"/>
    <w:rsid w:val="002325C4"/>
    <w:rsid w:val="002415D7"/>
    <w:rsid w:val="00243076"/>
    <w:rsid w:val="00245E15"/>
    <w:rsid w:val="00247442"/>
    <w:rsid w:val="0025489B"/>
    <w:rsid w:val="002627E6"/>
    <w:rsid w:val="00274F94"/>
    <w:rsid w:val="002A2556"/>
    <w:rsid w:val="002A4AC9"/>
    <w:rsid w:val="002B0138"/>
    <w:rsid w:val="002B4330"/>
    <w:rsid w:val="002B519D"/>
    <w:rsid w:val="002C3EE8"/>
    <w:rsid w:val="002D7E24"/>
    <w:rsid w:val="002F244C"/>
    <w:rsid w:val="002F454D"/>
    <w:rsid w:val="002F7488"/>
    <w:rsid w:val="0030707A"/>
    <w:rsid w:val="0031023F"/>
    <w:rsid w:val="00314BD7"/>
    <w:rsid w:val="00333F18"/>
    <w:rsid w:val="00336C5D"/>
    <w:rsid w:val="00362B7C"/>
    <w:rsid w:val="003715FA"/>
    <w:rsid w:val="00371815"/>
    <w:rsid w:val="003740B5"/>
    <w:rsid w:val="00374D04"/>
    <w:rsid w:val="00384BC3"/>
    <w:rsid w:val="003946E6"/>
    <w:rsid w:val="003A3AC9"/>
    <w:rsid w:val="003A6741"/>
    <w:rsid w:val="003A6E2B"/>
    <w:rsid w:val="003B4D9D"/>
    <w:rsid w:val="003D5FD8"/>
    <w:rsid w:val="003E2C3E"/>
    <w:rsid w:val="003F5BE7"/>
    <w:rsid w:val="00401346"/>
    <w:rsid w:val="00404211"/>
    <w:rsid w:val="004056D4"/>
    <w:rsid w:val="004079EB"/>
    <w:rsid w:val="00410191"/>
    <w:rsid w:val="00417D54"/>
    <w:rsid w:val="00424A46"/>
    <w:rsid w:val="00440A32"/>
    <w:rsid w:val="0044406D"/>
    <w:rsid w:val="004459DA"/>
    <w:rsid w:val="004521DF"/>
    <w:rsid w:val="00453067"/>
    <w:rsid w:val="00460E15"/>
    <w:rsid w:val="00461221"/>
    <w:rsid w:val="00463BDC"/>
    <w:rsid w:val="00470A83"/>
    <w:rsid w:val="00476274"/>
    <w:rsid w:val="004820E0"/>
    <w:rsid w:val="00482AE5"/>
    <w:rsid w:val="00484E51"/>
    <w:rsid w:val="00490C01"/>
    <w:rsid w:val="004A0B23"/>
    <w:rsid w:val="004A6C05"/>
    <w:rsid w:val="004B4156"/>
    <w:rsid w:val="004C3C1B"/>
    <w:rsid w:val="004C5B86"/>
    <w:rsid w:val="004D4401"/>
    <w:rsid w:val="004E5330"/>
    <w:rsid w:val="004F25B5"/>
    <w:rsid w:val="004F776D"/>
    <w:rsid w:val="005100BC"/>
    <w:rsid w:val="00536883"/>
    <w:rsid w:val="00564A92"/>
    <w:rsid w:val="00570E82"/>
    <w:rsid w:val="00573B54"/>
    <w:rsid w:val="0057613C"/>
    <w:rsid w:val="005844F9"/>
    <w:rsid w:val="0059451D"/>
    <w:rsid w:val="005A7E27"/>
    <w:rsid w:val="005B2705"/>
    <w:rsid w:val="005C05BD"/>
    <w:rsid w:val="005C068D"/>
    <w:rsid w:val="005C7CCB"/>
    <w:rsid w:val="005D2064"/>
    <w:rsid w:val="005D762F"/>
    <w:rsid w:val="005E0D68"/>
    <w:rsid w:val="005E44EC"/>
    <w:rsid w:val="005E4ED1"/>
    <w:rsid w:val="005E5C6E"/>
    <w:rsid w:val="005F1FA9"/>
    <w:rsid w:val="005F5204"/>
    <w:rsid w:val="00600DCF"/>
    <w:rsid w:val="006177C1"/>
    <w:rsid w:val="00620B47"/>
    <w:rsid w:val="00620EDD"/>
    <w:rsid w:val="00626E50"/>
    <w:rsid w:val="00626EE8"/>
    <w:rsid w:val="00632D88"/>
    <w:rsid w:val="00636865"/>
    <w:rsid w:val="006426A4"/>
    <w:rsid w:val="006443AD"/>
    <w:rsid w:val="0064560C"/>
    <w:rsid w:val="00645B11"/>
    <w:rsid w:val="00655D65"/>
    <w:rsid w:val="00657FDE"/>
    <w:rsid w:val="0066622E"/>
    <w:rsid w:val="006705B6"/>
    <w:rsid w:val="00692C20"/>
    <w:rsid w:val="006A0E57"/>
    <w:rsid w:val="006C71D2"/>
    <w:rsid w:val="006E6912"/>
    <w:rsid w:val="006E6D48"/>
    <w:rsid w:val="006F4345"/>
    <w:rsid w:val="007031BB"/>
    <w:rsid w:val="00704D17"/>
    <w:rsid w:val="00707535"/>
    <w:rsid w:val="00710517"/>
    <w:rsid w:val="00714287"/>
    <w:rsid w:val="00721DDE"/>
    <w:rsid w:val="00730229"/>
    <w:rsid w:val="00730774"/>
    <w:rsid w:val="00736A2F"/>
    <w:rsid w:val="0074022A"/>
    <w:rsid w:val="00743C0C"/>
    <w:rsid w:val="007709D0"/>
    <w:rsid w:val="00776323"/>
    <w:rsid w:val="0079410B"/>
    <w:rsid w:val="007A4EAB"/>
    <w:rsid w:val="007A53B5"/>
    <w:rsid w:val="007B1BB0"/>
    <w:rsid w:val="007B7ADD"/>
    <w:rsid w:val="007C0407"/>
    <w:rsid w:val="007F5570"/>
    <w:rsid w:val="008013BC"/>
    <w:rsid w:val="0080788C"/>
    <w:rsid w:val="00816F71"/>
    <w:rsid w:val="0082131B"/>
    <w:rsid w:val="00825AD1"/>
    <w:rsid w:val="00845EDA"/>
    <w:rsid w:val="008523ED"/>
    <w:rsid w:val="00853A11"/>
    <w:rsid w:val="008555DF"/>
    <w:rsid w:val="008555F9"/>
    <w:rsid w:val="00856890"/>
    <w:rsid w:val="008765B1"/>
    <w:rsid w:val="00880BBE"/>
    <w:rsid w:val="0088658E"/>
    <w:rsid w:val="00893FB9"/>
    <w:rsid w:val="00894DE9"/>
    <w:rsid w:val="008A7BB4"/>
    <w:rsid w:val="008B42F0"/>
    <w:rsid w:val="008C6486"/>
    <w:rsid w:val="008D7A38"/>
    <w:rsid w:val="008E145C"/>
    <w:rsid w:val="008E71CA"/>
    <w:rsid w:val="008F75AE"/>
    <w:rsid w:val="00931459"/>
    <w:rsid w:val="0093386B"/>
    <w:rsid w:val="00933FFF"/>
    <w:rsid w:val="009347D8"/>
    <w:rsid w:val="00936829"/>
    <w:rsid w:val="00936DFC"/>
    <w:rsid w:val="00937C10"/>
    <w:rsid w:val="009542E2"/>
    <w:rsid w:val="00955CCD"/>
    <w:rsid w:val="00955DAF"/>
    <w:rsid w:val="009566CF"/>
    <w:rsid w:val="00961817"/>
    <w:rsid w:val="009642CB"/>
    <w:rsid w:val="00966D6E"/>
    <w:rsid w:val="00972F09"/>
    <w:rsid w:val="00976744"/>
    <w:rsid w:val="009838EA"/>
    <w:rsid w:val="00986E17"/>
    <w:rsid w:val="009A2BB0"/>
    <w:rsid w:val="009A4536"/>
    <w:rsid w:val="009A4726"/>
    <w:rsid w:val="009A4E3A"/>
    <w:rsid w:val="009C119E"/>
    <w:rsid w:val="009C6DD0"/>
    <w:rsid w:val="009C7414"/>
    <w:rsid w:val="009D04B3"/>
    <w:rsid w:val="009D3BE0"/>
    <w:rsid w:val="009F01B6"/>
    <w:rsid w:val="009F52E1"/>
    <w:rsid w:val="009F66FE"/>
    <w:rsid w:val="00A01B25"/>
    <w:rsid w:val="00A029E6"/>
    <w:rsid w:val="00A1105C"/>
    <w:rsid w:val="00A21366"/>
    <w:rsid w:val="00A25F05"/>
    <w:rsid w:val="00A32885"/>
    <w:rsid w:val="00A44671"/>
    <w:rsid w:val="00A551EF"/>
    <w:rsid w:val="00A55444"/>
    <w:rsid w:val="00A57909"/>
    <w:rsid w:val="00A7004C"/>
    <w:rsid w:val="00A7126E"/>
    <w:rsid w:val="00A7668D"/>
    <w:rsid w:val="00A86B57"/>
    <w:rsid w:val="00A91B0A"/>
    <w:rsid w:val="00A94611"/>
    <w:rsid w:val="00A977F4"/>
    <w:rsid w:val="00AA11AF"/>
    <w:rsid w:val="00AA58EB"/>
    <w:rsid w:val="00AA752B"/>
    <w:rsid w:val="00AB63A5"/>
    <w:rsid w:val="00AC4770"/>
    <w:rsid w:val="00AD3C32"/>
    <w:rsid w:val="00AD52CA"/>
    <w:rsid w:val="00AE1F3F"/>
    <w:rsid w:val="00AF41B3"/>
    <w:rsid w:val="00AF528B"/>
    <w:rsid w:val="00B0177E"/>
    <w:rsid w:val="00B12B48"/>
    <w:rsid w:val="00B132E5"/>
    <w:rsid w:val="00B166EB"/>
    <w:rsid w:val="00B268B0"/>
    <w:rsid w:val="00B274E3"/>
    <w:rsid w:val="00B27BD4"/>
    <w:rsid w:val="00B34A3C"/>
    <w:rsid w:val="00B358BF"/>
    <w:rsid w:val="00B459F5"/>
    <w:rsid w:val="00B477CB"/>
    <w:rsid w:val="00B5166F"/>
    <w:rsid w:val="00B52E9A"/>
    <w:rsid w:val="00B66106"/>
    <w:rsid w:val="00B678C2"/>
    <w:rsid w:val="00B7502E"/>
    <w:rsid w:val="00B96816"/>
    <w:rsid w:val="00BA3DDE"/>
    <w:rsid w:val="00BB30CA"/>
    <w:rsid w:val="00BB3404"/>
    <w:rsid w:val="00BC0462"/>
    <w:rsid w:val="00BD4975"/>
    <w:rsid w:val="00BD6830"/>
    <w:rsid w:val="00C05FBA"/>
    <w:rsid w:val="00C11593"/>
    <w:rsid w:val="00C138B6"/>
    <w:rsid w:val="00C226B5"/>
    <w:rsid w:val="00C4123C"/>
    <w:rsid w:val="00C412B6"/>
    <w:rsid w:val="00C41BDA"/>
    <w:rsid w:val="00C52D41"/>
    <w:rsid w:val="00C53F99"/>
    <w:rsid w:val="00C622F3"/>
    <w:rsid w:val="00C74955"/>
    <w:rsid w:val="00C848F7"/>
    <w:rsid w:val="00CA1EB3"/>
    <w:rsid w:val="00CA47E1"/>
    <w:rsid w:val="00CB5973"/>
    <w:rsid w:val="00CC1A45"/>
    <w:rsid w:val="00CC49B5"/>
    <w:rsid w:val="00CD3693"/>
    <w:rsid w:val="00CD66CB"/>
    <w:rsid w:val="00CF164E"/>
    <w:rsid w:val="00CF1A37"/>
    <w:rsid w:val="00CF52BD"/>
    <w:rsid w:val="00CF555D"/>
    <w:rsid w:val="00D22386"/>
    <w:rsid w:val="00D23950"/>
    <w:rsid w:val="00D33B19"/>
    <w:rsid w:val="00D346B3"/>
    <w:rsid w:val="00D402CE"/>
    <w:rsid w:val="00D41C44"/>
    <w:rsid w:val="00D425D4"/>
    <w:rsid w:val="00D44E68"/>
    <w:rsid w:val="00D4559B"/>
    <w:rsid w:val="00D53045"/>
    <w:rsid w:val="00D56D91"/>
    <w:rsid w:val="00D62506"/>
    <w:rsid w:val="00D67E51"/>
    <w:rsid w:val="00D770D6"/>
    <w:rsid w:val="00D80288"/>
    <w:rsid w:val="00D8322B"/>
    <w:rsid w:val="00D93153"/>
    <w:rsid w:val="00DA63EE"/>
    <w:rsid w:val="00DA647C"/>
    <w:rsid w:val="00DB17C0"/>
    <w:rsid w:val="00DB3DC7"/>
    <w:rsid w:val="00DC1C46"/>
    <w:rsid w:val="00DD0130"/>
    <w:rsid w:val="00DD12A4"/>
    <w:rsid w:val="00DE4EEB"/>
    <w:rsid w:val="00DF1026"/>
    <w:rsid w:val="00DF2001"/>
    <w:rsid w:val="00DF2600"/>
    <w:rsid w:val="00E00D18"/>
    <w:rsid w:val="00E0121E"/>
    <w:rsid w:val="00E06786"/>
    <w:rsid w:val="00E07657"/>
    <w:rsid w:val="00E174D0"/>
    <w:rsid w:val="00E24D92"/>
    <w:rsid w:val="00E32D39"/>
    <w:rsid w:val="00E366CE"/>
    <w:rsid w:val="00E465D0"/>
    <w:rsid w:val="00E55927"/>
    <w:rsid w:val="00E70503"/>
    <w:rsid w:val="00E76BAA"/>
    <w:rsid w:val="00EA3A69"/>
    <w:rsid w:val="00EA70B9"/>
    <w:rsid w:val="00EB2D1F"/>
    <w:rsid w:val="00EB4305"/>
    <w:rsid w:val="00EB7720"/>
    <w:rsid w:val="00EC2BCA"/>
    <w:rsid w:val="00ED6ED0"/>
    <w:rsid w:val="00EF4325"/>
    <w:rsid w:val="00EF70C2"/>
    <w:rsid w:val="00F178EC"/>
    <w:rsid w:val="00F20009"/>
    <w:rsid w:val="00F6624E"/>
    <w:rsid w:val="00F72E7A"/>
    <w:rsid w:val="00F77B33"/>
    <w:rsid w:val="00FB3C38"/>
    <w:rsid w:val="00FB6915"/>
    <w:rsid w:val="00FB6E9E"/>
    <w:rsid w:val="00FC6D1F"/>
    <w:rsid w:val="00FE2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0DBF6"/>
  <w15:docId w15:val="{5760DCDC-2354-4A61-B8A7-CB7B94F7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395"/>
    <w:pPr>
      <w:widowControl w:val="0"/>
      <w:jc w:val="both"/>
    </w:pPr>
    <w:rPr>
      <w:kern w:val="2"/>
      <w:sz w:val="21"/>
      <w:szCs w:val="22"/>
    </w:rPr>
  </w:style>
  <w:style w:type="paragraph" w:styleId="3">
    <w:name w:val="heading 3"/>
    <w:basedOn w:val="a"/>
    <w:next w:val="a"/>
    <w:link w:val="30"/>
    <w:uiPriority w:val="99"/>
    <w:qFormat/>
    <w:rsid w:val="00EA3A69"/>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
    <w:semiHidden/>
    <w:rsid w:val="008321B3"/>
    <w:rPr>
      <w:b/>
      <w:bCs/>
      <w:sz w:val="32"/>
      <w:szCs w:val="32"/>
    </w:rPr>
  </w:style>
  <w:style w:type="paragraph" w:styleId="a3">
    <w:name w:val="List Paragraph"/>
    <w:basedOn w:val="a"/>
    <w:uiPriority w:val="99"/>
    <w:qFormat/>
    <w:rsid w:val="00196395"/>
    <w:pPr>
      <w:ind w:firstLineChars="200" w:firstLine="420"/>
    </w:pPr>
  </w:style>
  <w:style w:type="table" w:styleId="a4">
    <w:name w:val="Table Grid"/>
    <w:basedOn w:val="a1"/>
    <w:uiPriority w:val="99"/>
    <w:rsid w:val="00710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rsid w:val="00B9681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B96816"/>
    <w:rPr>
      <w:kern w:val="2"/>
      <w:sz w:val="18"/>
    </w:rPr>
  </w:style>
  <w:style w:type="paragraph" w:styleId="a7">
    <w:name w:val="footer"/>
    <w:basedOn w:val="a"/>
    <w:link w:val="a8"/>
    <w:uiPriority w:val="99"/>
    <w:rsid w:val="00B96816"/>
    <w:pPr>
      <w:tabs>
        <w:tab w:val="center" w:pos="4153"/>
        <w:tab w:val="right" w:pos="8306"/>
      </w:tabs>
      <w:snapToGrid w:val="0"/>
      <w:jc w:val="left"/>
    </w:pPr>
    <w:rPr>
      <w:sz w:val="18"/>
      <w:szCs w:val="18"/>
    </w:rPr>
  </w:style>
  <w:style w:type="character" w:customStyle="1" w:styleId="a8">
    <w:name w:val="页脚 字符"/>
    <w:link w:val="a7"/>
    <w:uiPriority w:val="99"/>
    <w:locked/>
    <w:rsid w:val="00B96816"/>
    <w:rPr>
      <w:kern w:val="2"/>
      <w:sz w:val="18"/>
    </w:rPr>
  </w:style>
  <w:style w:type="character" w:styleId="a9">
    <w:name w:val="page number"/>
    <w:uiPriority w:val="99"/>
    <w:rsid w:val="003946E6"/>
    <w:rPr>
      <w:rFonts w:cs="Times New Roman"/>
    </w:rPr>
  </w:style>
  <w:style w:type="paragraph" w:styleId="aa">
    <w:name w:val="Balloon Text"/>
    <w:basedOn w:val="a"/>
    <w:link w:val="ab"/>
    <w:uiPriority w:val="99"/>
    <w:semiHidden/>
    <w:rsid w:val="00CF1A37"/>
    <w:rPr>
      <w:sz w:val="18"/>
      <w:szCs w:val="18"/>
    </w:rPr>
  </w:style>
  <w:style w:type="character" w:customStyle="1" w:styleId="ab">
    <w:name w:val="批注框文本 字符"/>
    <w:link w:val="aa"/>
    <w:uiPriority w:val="99"/>
    <w:semiHidden/>
    <w:rsid w:val="008321B3"/>
    <w:rPr>
      <w:sz w:val="0"/>
      <w:szCs w:val="0"/>
    </w:rPr>
  </w:style>
  <w:style w:type="paragraph" w:styleId="ac">
    <w:name w:val="Date"/>
    <w:basedOn w:val="a"/>
    <w:next w:val="a"/>
    <w:link w:val="ad"/>
    <w:uiPriority w:val="99"/>
    <w:rsid w:val="00B34A3C"/>
    <w:pPr>
      <w:ind w:leftChars="2500" w:left="100"/>
    </w:pPr>
  </w:style>
  <w:style w:type="character" w:customStyle="1" w:styleId="ad">
    <w:name w:val="日期 字符"/>
    <w:basedOn w:val="a0"/>
    <w:link w:val="ac"/>
    <w:uiPriority w:val="99"/>
    <w:semiHidden/>
    <w:rsid w:val="008321B3"/>
  </w:style>
  <w:style w:type="paragraph" w:styleId="ae">
    <w:name w:val="No Spacing"/>
    <w:uiPriority w:val="99"/>
    <w:qFormat/>
    <w:rsid w:val="008D7A38"/>
    <w:pPr>
      <w:widowControl w:val="0"/>
      <w:jc w:val="both"/>
    </w:pPr>
    <w:rPr>
      <w:rFonts w:ascii="Times New Roman" w:hAnsi="Times New Roman"/>
      <w:kern w:val="2"/>
      <w:sz w:val="21"/>
      <w:szCs w:val="24"/>
    </w:rPr>
  </w:style>
  <w:style w:type="character" w:styleId="af">
    <w:name w:val="Hyperlink"/>
    <w:uiPriority w:val="99"/>
    <w:rsid w:val="00476274"/>
    <w:rPr>
      <w:rFonts w:cs="Times New Roman"/>
      <w:color w:val="0000FF"/>
      <w:u w:val="single"/>
    </w:rPr>
  </w:style>
  <w:style w:type="character" w:customStyle="1" w:styleId="CharChar8">
    <w:name w:val="Char Char8"/>
    <w:uiPriority w:val="99"/>
    <w:locked/>
    <w:rsid w:val="00140570"/>
    <w:rPr>
      <w:rFonts w:ascii="Calibri" w:eastAsia="宋体" w:hAnsi="Calibri"/>
      <w:kern w:val="2"/>
      <w:sz w:val="18"/>
      <w:lang w:val="en-US" w:eastAsia="zh-CN"/>
    </w:rPr>
  </w:style>
  <w:style w:type="character" w:customStyle="1" w:styleId="CharChar6">
    <w:name w:val="Char Char6"/>
    <w:uiPriority w:val="99"/>
    <w:rsid w:val="00140570"/>
    <w:rPr>
      <w:rFonts w:eastAsia="宋体"/>
      <w:kern w:val="2"/>
      <w:sz w:val="18"/>
    </w:rPr>
  </w:style>
  <w:style w:type="paragraph" w:styleId="af0">
    <w:name w:val="Plain Text"/>
    <w:basedOn w:val="a"/>
    <w:link w:val="af1"/>
    <w:uiPriority w:val="99"/>
    <w:rsid w:val="00140570"/>
    <w:rPr>
      <w:rFonts w:ascii="宋体" w:hAnsi="Courier New"/>
      <w:szCs w:val="21"/>
    </w:rPr>
  </w:style>
  <w:style w:type="character" w:customStyle="1" w:styleId="af1">
    <w:name w:val="纯文本 字符"/>
    <w:link w:val="af0"/>
    <w:uiPriority w:val="99"/>
    <w:locked/>
    <w:rsid w:val="00140570"/>
    <w:rPr>
      <w:rFonts w:ascii="宋体" w:eastAsia="宋体" w:hAnsi="Courier New"/>
      <w:kern w:val="2"/>
      <w:sz w:val="21"/>
    </w:rPr>
  </w:style>
  <w:style w:type="paragraph" w:styleId="af2">
    <w:name w:val="Title"/>
    <w:basedOn w:val="a"/>
    <w:next w:val="a"/>
    <w:link w:val="af3"/>
    <w:uiPriority w:val="99"/>
    <w:qFormat/>
    <w:rsid w:val="00140570"/>
    <w:pPr>
      <w:spacing w:before="240" w:after="60"/>
      <w:jc w:val="center"/>
      <w:outlineLvl w:val="0"/>
    </w:pPr>
    <w:rPr>
      <w:rFonts w:ascii="Cambria" w:hAnsi="Cambria"/>
      <w:b/>
      <w:bCs/>
      <w:sz w:val="32"/>
      <w:szCs w:val="32"/>
    </w:rPr>
  </w:style>
  <w:style w:type="character" w:customStyle="1" w:styleId="af3">
    <w:name w:val="标题 字符"/>
    <w:link w:val="af2"/>
    <w:uiPriority w:val="10"/>
    <w:rsid w:val="008321B3"/>
    <w:rPr>
      <w:rFonts w:ascii="Cambria" w:hAnsi="Cambria" w:cs="Times New Roman"/>
      <w:b/>
      <w:bCs/>
      <w:sz w:val="32"/>
      <w:szCs w:val="32"/>
    </w:rPr>
  </w:style>
  <w:style w:type="paragraph" w:styleId="af4">
    <w:name w:val="annotation text"/>
    <w:basedOn w:val="a"/>
    <w:link w:val="af5"/>
    <w:uiPriority w:val="99"/>
    <w:rsid w:val="00EA3A69"/>
    <w:pPr>
      <w:jc w:val="left"/>
    </w:pPr>
  </w:style>
  <w:style w:type="character" w:customStyle="1" w:styleId="af5">
    <w:name w:val="批注文字 字符"/>
    <w:link w:val="af4"/>
    <w:uiPriority w:val="99"/>
    <w:locked/>
    <w:rsid w:val="00EA3A69"/>
    <w:rPr>
      <w:rFonts w:ascii="Calibri" w:eastAsia="宋体" w:hAnsi="Calibri"/>
      <w:kern w:val="2"/>
      <w:sz w:val="22"/>
      <w:lang w:val="en-US" w:eastAsia="zh-CN"/>
    </w:rPr>
  </w:style>
  <w:style w:type="paragraph" w:styleId="af6">
    <w:name w:val="Normal (Web)"/>
    <w:basedOn w:val="a"/>
    <w:uiPriority w:val="99"/>
    <w:rsid w:val="00EA3A69"/>
    <w:pPr>
      <w:widowControl/>
      <w:spacing w:before="100" w:beforeAutospacing="1" w:after="100" w:afterAutospacing="1"/>
      <w:jc w:val="left"/>
    </w:pPr>
    <w:rPr>
      <w:rFonts w:ascii="宋体" w:hAnsi="宋体" w:cs="宋体"/>
      <w:kern w:val="0"/>
      <w:sz w:val="24"/>
      <w:szCs w:val="24"/>
    </w:rPr>
  </w:style>
  <w:style w:type="character" w:styleId="af7">
    <w:name w:val="Strong"/>
    <w:uiPriority w:val="99"/>
    <w:qFormat/>
    <w:rsid w:val="00EA3A6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4126">
      <w:marLeft w:val="0"/>
      <w:marRight w:val="0"/>
      <w:marTop w:val="0"/>
      <w:marBottom w:val="0"/>
      <w:divBdr>
        <w:top w:val="none" w:sz="0" w:space="0" w:color="auto"/>
        <w:left w:val="none" w:sz="0" w:space="0" w:color="auto"/>
        <w:bottom w:val="none" w:sz="0" w:space="0" w:color="auto"/>
        <w:right w:val="none" w:sz="0" w:space="0" w:color="auto"/>
      </w:divBdr>
      <w:divsChild>
        <w:div w:id="236744127">
          <w:marLeft w:val="0"/>
          <w:marRight w:val="0"/>
          <w:marTop w:val="0"/>
          <w:marBottom w:val="0"/>
          <w:divBdr>
            <w:top w:val="none" w:sz="0" w:space="0" w:color="auto"/>
            <w:left w:val="none" w:sz="0" w:space="0" w:color="auto"/>
            <w:bottom w:val="none" w:sz="0" w:space="0" w:color="auto"/>
            <w:right w:val="none" w:sz="0" w:space="0" w:color="auto"/>
          </w:divBdr>
        </w:div>
      </w:divsChild>
    </w:div>
    <w:div w:id="236744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404</Words>
  <Characters>2308</Characters>
  <Application>Microsoft Office Word</Application>
  <DocSecurity>0</DocSecurity>
  <Lines>19</Lines>
  <Paragraphs>5</Paragraphs>
  <ScaleCrop>false</ScaleCrop>
  <Company>CCUT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长春工大人字〔2015〕15 号</dc:title>
  <dc:subject/>
  <dc:creator>Windows 用户</dc:creator>
  <cp:keywords/>
  <dc:description/>
  <cp:lastModifiedBy>zx</cp:lastModifiedBy>
  <cp:revision>4</cp:revision>
  <cp:lastPrinted>2019-03-29T06:22:00Z</cp:lastPrinted>
  <dcterms:created xsi:type="dcterms:W3CDTF">2019-04-29T03:08:00Z</dcterms:created>
  <dcterms:modified xsi:type="dcterms:W3CDTF">2019-05-07T07:30:00Z</dcterms:modified>
</cp:coreProperties>
</file>